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CFC" w:rsidRPr="00731170" w:rsidRDefault="00620820">
      <w:pPr>
        <w:spacing w:after="0" w:line="408" w:lineRule="auto"/>
        <w:ind w:left="120"/>
        <w:jc w:val="center"/>
        <w:rPr>
          <w:lang w:val="ru-RU"/>
        </w:rPr>
      </w:pPr>
      <w:bookmarkStart w:id="0" w:name="block-13846009"/>
      <w:r w:rsidRPr="007311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2CFC" w:rsidRPr="00731170" w:rsidRDefault="00620820">
      <w:pPr>
        <w:spacing w:after="0" w:line="408" w:lineRule="auto"/>
        <w:ind w:left="120"/>
        <w:jc w:val="center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73117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73117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2CFC" w:rsidRPr="00731170" w:rsidRDefault="00620820">
      <w:pPr>
        <w:spacing w:after="0" w:line="408" w:lineRule="auto"/>
        <w:ind w:left="120"/>
        <w:jc w:val="center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73117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</w:t>
      </w:r>
      <w:proofErr w:type="spellStart"/>
      <w:r w:rsidRPr="00731170"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 w:rsidRPr="00731170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7311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1170">
        <w:rPr>
          <w:rFonts w:ascii="Times New Roman" w:hAnsi="Times New Roman"/>
          <w:color w:val="000000"/>
          <w:sz w:val="28"/>
          <w:lang w:val="ru-RU"/>
        </w:rPr>
        <w:t>​</w:t>
      </w:r>
    </w:p>
    <w:p w:rsidR="00E72CFC" w:rsidRPr="004F67F2" w:rsidRDefault="00620820">
      <w:pPr>
        <w:spacing w:after="0" w:line="408" w:lineRule="auto"/>
        <w:ind w:left="120"/>
        <w:jc w:val="center"/>
        <w:rPr>
          <w:lang w:val="ru-RU"/>
        </w:rPr>
      </w:pPr>
      <w:r w:rsidRPr="004F67F2">
        <w:rPr>
          <w:rFonts w:ascii="Times New Roman" w:hAnsi="Times New Roman"/>
          <w:b/>
          <w:color w:val="000000"/>
          <w:sz w:val="28"/>
          <w:lang w:val="ru-RU"/>
        </w:rPr>
        <w:t>МОУ "МСОШ №2</w:t>
      </w:r>
      <w:r w:rsidR="004F67F2">
        <w:rPr>
          <w:rFonts w:ascii="Times New Roman" w:hAnsi="Times New Roman"/>
          <w:b/>
          <w:color w:val="000000"/>
          <w:sz w:val="28"/>
          <w:lang w:val="ru-RU"/>
        </w:rPr>
        <w:t xml:space="preserve"> им Ю.Б. Шагдарова</w:t>
      </w:r>
      <w:r w:rsidRPr="004F67F2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E72CFC" w:rsidRPr="004F67F2" w:rsidRDefault="00E72CFC">
      <w:pPr>
        <w:spacing w:after="0"/>
        <w:ind w:left="120"/>
        <w:rPr>
          <w:lang w:val="ru-RU"/>
        </w:rPr>
      </w:pPr>
    </w:p>
    <w:p w:rsidR="00E72CFC" w:rsidRPr="004F67F2" w:rsidRDefault="00E72CFC">
      <w:pPr>
        <w:spacing w:after="0"/>
        <w:ind w:left="120"/>
        <w:rPr>
          <w:lang w:val="ru-RU"/>
        </w:rPr>
      </w:pPr>
    </w:p>
    <w:p w:rsidR="00E72CFC" w:rsidRPr="004F67F2" w:rsidRDefault="00E72CFC">
      <w:pPr>
        <w:spacing w:after="0"/>
        <w:ind w:left="120"/>
        <w:rPr>
          <w:lang w:val="ru-RU"/>
        </w:rPr>
      </w:pPr>
    </w:p>
    <w:p w:rsidR="00E72CFC" w:rsidRPr="004F67F2" w:rsidRDefault="00E72CF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054D" w:rsidRPr="00E2220E" w:rsidTr="0059054D">
        <w:tc>
          <w:tcPr>
            <w:tcW w:w="3114" w:type="dxa"/>
          </w:tcPr>
          <w:p w:rsidR="0059054D" w:rsidRPr="0040209D" w:rsidRDefault="00620820" w:rsidP="0059054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9054D" w:rsidRPr="008944ED" w:rsidRDefault="00620820" w:rsidP="005905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9054D" w:rsidRDefault="00620820" w:rsidP="005905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054D" w:rsidRPr="008944ED" w:rsidRDefault="00620820" w:rsidP="005905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Базаржапова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С.Ш.</w:t>
            </w:r>
          </w:p>
          <w:p w:rsidR="0059054D" w:rsidRDefault="00620820" w:rsidP="005905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054D" w:rsidRPr="0040209D" w:rsidRDefault="0059054D" w:rsidP="005905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054D" w:rsidRPr="0040209D" w:rsidRDefault="00620820" w:rsidP="005905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054D" w:rsidRPr="008944ED" w:rsidRDefault="00620820" w:rsidP="005905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9054D" w:rsidRDefault="00620820" w:rsidP="005905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054D" w:rsidRPr="008944ED" w:rsidRDefault="00620820" w:rsidP="005905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59054D" w:rsidRDefault="00620820" w:rsidP="005905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054D" w:rsidRPr="0040209D" w:rsidRDefault="0059054D" w:rsidP="005905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054D" w:rsidRDefault="00620820" w:rsidP="005905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054D" w:rsidRPr="008944ED" w:rsidRDefault="00620820" w:rsidP="005905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9054D" w:rsidRDefault="00620820" w:rsidP="005905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054D" w:rsidRPr="008944ED" w:rsidRDefault="00620820" w:rsidP="005905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Б.Б.</w:t>
            </w:r>
          </w:p>
          <w:p w:rsidR="0059054D" w:rsidRDefault="00620820" w:rsidP="005905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054D" w:rsidRPr="0040209D" w:rsidRDefault="0059054D" w:rsidP="005905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2CFC" w:rsidRDefault="00E72CFC">
      <w:pPr>
        <w:spacing w:after="0"/>
        <w:ind w:left="120"/>
      </w:pPr>
    </w:p>
    <w:p w:rsidR="00E72CFC" w:rsidRDefault="0062082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72CFC" w:rsidRDefault="00E72CFC">
      <w:pPr>
        <w:spacing w:after="0"/>
        <w:ind w:left="120"/>
      </w:pPr>
    </w:p>
    <w:p w:rsidR="00E72CFC" w:rsidRDefault="00E72CFC">
      <w:pPr>
        <w:spacing w:after="0"/>
        <w:ind w:left="120"/>
      </w:pPr>
    </w:p>
    <w:p w:rsidR="00E72CFC" w:rsidRDefault="00E72CFC">
      <w:pPr>
        <w:spacing w:after="0"/>
        <w:ind w:left="120"/>
      </w:pPr>
    </w:p>
    <w:p w:rsidR="00E72CFC" w:rsidRDefault="006208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72CFC" w:rsidRDefault="0062082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1885386)</w:t>
      </w:r>
    </w:p>
    <w:p w:rsidR="00E72CFC" w:rsidRPr="00731170" w:rsidRDefault="00620820">
      <w:pPr>
        <w:spacing w:after="0" w:line="408" w:lineRule="auto"/>
        <w:ind w:left="120"/>
        <w:jc w:val="center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E72CFC" w:rsidRPr="00731170" w:rsidRDefault="00620820">
      <w:pPr>
        <w:spacing w:after="0" w:line="408" w:lineRule="auto"/>
        <w:ind w:left="120"/>
        <w:jc w:val="center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731170">
        <w:rPr>
          <w:rFonts w:ascii="Calibri" w:hAnsi="Calibri"/>
          <w:color w:val="000000"/>
          <w:sz w:val="28"/>
          <w:lang w:val="ru-RU"/>
        </w:rPr>
        <w:t xml:space="preserve">– </w:t>
      </w:r>
      <w:r w:rsidRPr="0073117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72CFC" w:rsidRPr="00731170" w:rsidRDefault="00E72CFC">
      <w:pPr>
        <w:spacing w:after="0"/>
        <w:ind w:left="120"/>
        <w:jc w:val="center"/>
        <w:rPr>
          <w:lang w:val="ru-RU"/>
        </w:rPr>
      </w:pPr>
    </w:p>
    <w:p w:rsidR="00E72CFC" w:rsidRPr="00731170" w:rsidRDefault="00E72CFC">
      <w:pPr>
        <w:spacing w:after="0"/>
        <w:ind w:left="120"/>
        <w:jc w:val="center"/>
        <w:rPr>
          <w:lang w:val="ru-RU"/>
        </w:rPr>
      </w:pPr>
    </w:p>
    <w:p w:rsidR="00E72CFC" w:rsidRPr="00731170" w:rsidRDefault="00E72CFC">
      <w:pPr>
        <w:spacing w:after="0"/>
        <w:ind w:left="120"/>
        <w:jc w:val="center"/>
        <w:rPr>
          <w:lang w:val="ru-RU"/>
        </w:rPr>
      </w:pPr>
    </w:p>
    <w:p w:rsidR="00E72CFC" w:rsidRPr="00731170" w:rsidRDefault="00E72CFC">
      <w:pPr>
        <w:spacing w:after="0"/>
        <w:ind w:left="120"/>
        <w:jc w:val="center"/>
        <w:rPr>
          <w:lang w:val="ru-RU"/>
        </w:rPr>
      </w:pPr>
    </w:p>
    <w:p w:rsidR="00E72CFC" w:rsidRPr="00731170" w:rsidRDefault="00E72CFC">
      <w:pPr>
        <w:spacing w:after="0"/>
        <w:ind w:left="120"/>
        <w:jc w:val="center"/>
        <w:rPr>
          <w:lang w:val="ru-RU"/>
        </w:rPr>
      </w:pPr>
    </w:p>
    <w:p w:rsidR="00E72CFC" w:rsidRPr="00731170" w:rsidRDefault="00E72CFC">
      <w:pPr>
        <w:spacing w:after="0"/>
        <w:ind w:left="120"/>
        <w:jc w:val="center"/>
        <w:rPr>
          <w:lang w:val="ru-RU"/>
        </w:rPr>
      </w:pPr>
    </w:p>
    <w:p w:rsidR="00E72CFC" w:rsidRPr="00731170" w:rsidRDefault="00E72CFC">
      <w:pPr>
        <w:spacing w:after="0"/>
        <w:ind w:left="120"/>
        <w:jc w:val="center"/>
        <w:rPr>
          <w:lang w:val="ru-RU"/>
        </w:rPr>
      </w:pPr>
    </w:p>
    <w:p w:rsidR="00E72CFC" w:rsidRPr="00731170" w:rsidRDefault="00E72CFC">
      <w:pPr>
        <w:spacing w:after="0"/>
        <w:ind w:left="120"/>
        <w:jc w:val="center"/>
        <w:rPr>
          <w:lang w:val="ru-RU"/>
        </w:rPr>
      </w:pPr>
    </w:p>
    <w:p w:rsidR="00E72CFC" w:rsidRPr="00731170" w:rsidRDefault="00620820">
      <w:pPr>
        <w:spacing w:after="0"/>
        <w:ind w:left="120"/>
        <w:jc w:val="center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proofErr w:type="spellStart"/>
      <w:r w:rsidRPr="0073117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731170">
        <w:rPr>
          <w:rFonts w:ascii="Times New Roman" w:hAnsi="Times New Roman"/>
          <w:b/>
          <w:color w:val="000000"/>
          <w:sz w:val="28"/>
          <w:lang w:val="ru-RU"/>
        </w:rPr>
        <w:t xml:space="preserve"> Могойтуй,</w:t>
      </w:r>
      <w:bookmarkEnd w:id="3"/>
      <w:r w:rsidRPr="0073117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73117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311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1170">
        <w:rPr>
          <w:rFonts w:ascii="Times New Roman" w:hAnsi="Times New Roman"/>
          <w:color w:val="000000"/>
          <w:sz w:val="28"/>
          <w:lang w:val="ru-RU"/>
        </w:rPr>
        <w:t>​</w:t>
      </w:r>
    </w:p>
    <w:p w:rsidR="00E72CFC" w:rsidRPr="00731170" w:rsidRDefault="00E72CFC">
      <w:pPr>
        <w:spacing w:after="0"/>
        <w:ind w:left="120"/>
        <w:rPr>
          <w:lang w:val="ru-RU"/>
        </w:rPr>
      </w:pPr>
    </w:p>
    <w:p w:rsidR="00E72CFC" w:rsidRPr="00731170" w:rsidRDefault="00620820" w:rsidP="0059054D">
      <w:pPr>
        <w:spacing w:after="0" w:line="264" w:lineRule="auto"/>
        <w:ind w:left="120"/>
        <w:jc w:val="center"/>
        <w:rPr>
          <w:lang w:val="ru-RU"/>
        </w:rPr>
      </w:pPr>
      <w:bookmarkStart w:id="5" w:name="block-13846007"/>
      <w:bookmarkEnd w:id="0"/>
      <w:r w:rsidRPr="0073117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73117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31170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 w:rsidRPr="00731170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</w:t>
      </w:r>
      <w:r w:rsidRPr="0073117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731170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E72CFC" w:rsidRDefault="0062082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731170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 w:rsidRPr="0059054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43790" w:rsidRPr="00343790" w:rsidRDefault="00343790" w:rsidP="00343790">
      <w:pPr>
        <w:pStyle w:val="11"/>
        <w:spacing w:line="261" w:lineRule="auto"/>
        <w:ind w:left="993" w:right="1700"/>
        <w:jc w:val="center"/>
        <w:rPr>
          <w:sz w:val="28"/>
          <w:szCs w:val="28"/>
        </w:rPr>
      </w:pPr>
      <w:r w:rsidRPr="00343790">
        <w:rPr>
          <w:sz w:val="28"/>
          <w:szCs w:val="28"/>
        </w:rPr>
        <w:t>Формы учёта рабочей программы воспитания в</w:t>
      </w:r>
      <w:r w:rsidRPr="00343790">
        <w:rPr>
          <w:spacing w:val="-52"/>
          <w:sz w:val="28"/>
          <w:szCs w:val="28"/>
        </w:rPr>
        <w:t xml:space="preserve"> </w:t>
      </w:r>
      <w:r w:rsidRPr="00343790">
        <w:rPr>
          <w:sz w:val="28"/>
          <w:szCs w:val="28"/>
        </w:rPr>
        <w:t>рабочей</w:t>
      </w:r>
      <w:r w:rsidRPr="00343790">
        <w:rPr>
          <w:spacing w:val="-4"/>
          <w:sz w:val="28"/>
          <w:szCs w:val="28"/>
        </w:rPr>
        <w:t xml:space="preserve"> </w:t>
      </w:r>
      <w:r w:rsidRPr="00343790">
        <w:rPr>
          <w:sz w:val="28"/>
          <w:szCs w:val="28"/>
        </w:rPr>
        <w:t>программе по</w:t>
      </w:r>
      <w:r w:rsidRPr="00343790">
        <w:rPr>
          <w:spacing w:val="-3"/>
          <w:sz w:val="28"/>
          <w:szCs w:val="28"/>
        </w:rPr>
        <w:t xml:space="preserve"> </w:t>
      </w:r>
      <w:r w:rsidR="00626B34">
        <w:rPr>
          <w:sz w:val="28"/>
          <w:szCs w:val="28"/>
        </w:rPr>
        <w:t>алгебре</w:t>
      </w:r>
    </w:p>
    <w:p w:rsidR="00343790" w:rsidRPr="00343790" w:rsidRDefault="00343790" w:rsidP="00626B34">
      <w:pPr>
        <w:pStyle w:val="af"/>
        <w:spacing w:before="137"/>
        <w:ind w:left="142" w:right="0" w:firstLine="566"/>
        <w:rPr>
          <w:sz w:val="28"/>
          <w:szCs w:val="28"/>
        </w:rPr>
      </w:pPr>
      <w:r w:rsidRPr="00343790">
        <w:rPr>
          <w:sz w:val="28"/>
          <w:szCs w:val="28"/>
        </w:rPr>
        <w:t>Рабочая</w:t>
      </w:r>
      <w:r w:rsidRPr="00343790">
        <w:rPr>
          <w:spacing w:val="44"/>
          <w:sz w:val="28"/>
          <w:szCs w:val="28"/>
        </w:rPr>
        <w:t xml:space="preserve"> </w:t>
      </w:r>
      <w:r w:rsidRPr="00343790">
        <w:rPr>
          <w:sz w:val="28"/>
          <w:szCs w:val="28"/>
        </w:rPr>
        <w:t>программа</w:t>
      </w:r>
      <w:r w:rsidRPr="00343790">
        <w:rPr>
          <w:spacing w:val="45"/>
          <w:sz w:val="28"/>
          <w:szCs w:val="28"/>
        </w:rPr>
        <w:t xml:space="preserve"> </w:t>
      </w:r>
      <w:r w:rsidRPr="00343790">
        <w:rPr>
          <w:sz w:val="28"/>
          <w:szCs w:val="28"/>
        </w:rPr>
        <w:t>воспитания</w:t>
      </w:r>
      <w:r w:rsidRPr="00343790">
        <w:rPr>
          <w:spacing w:val="48"/>
          <w:sz w:val="28"/>
          <w:szCs w:val="28"/>
        </w:rPr>
        <w:t xml:space="preserve"> </w:t>
      </w:r>
      <w:r w:rsidRPr="00343790">
        <w:rPr>
          <w:sz w:val="28"/>
          <w:szCs w:val="28"/>
        </w:rPr>
        <w:t xml:space="preserve">МОУ «МСОШ№2 им. </w:t>
      </w:r>
      <w:proofErr w:type="spellStart"/>
      <w:r w:rsidRPr="00343790">
        <w:rPr>
          <w:sz w:val="28"/>
          <w:szCs w:val="28"/>
        </w:rPr>
        <w:t>Ю.Б.Шагдарова</w:t>
      </w:r>
      <w:proofErr w:type="spellEnd"/>
      <w:r w:rsidRPr="00343790">
        <w:rPr>
          <w:sz w:val="28"/>
          <w:szCs w:val="28"/>
        </w:rPr>
        <w:t>» реализуется,</w:t>
      </w:r>
      <w:r w:rsidRPr="00343790">
        <w:rPr>
          <w:spacing w:val="45"/>
          <w:sz w:val="28"/>
          <w:szCs w:val="28"/>
        </w:rPr>
        <w:t xml:space="preserve"> </w:t>
      </w:r>
      <w:r w:rsidRPr="00343790">
        <w:rPr>
          <w:sz w:val="28"/>
          <w:szCs w:val="28"/>
        </w:rPr>
        <w:t>в том</w:t>
      </w:r>
      <w:r w:rsidRPr="00343790">
        <w:rPr>
          <w:spacing w:val="46"/>
          <w:sz w:val="28"/>
          <w:szCs w:val="28"/>
        </w:rPr>
        <w:t xml:space="preserve"> </w:t>
      </w:r>
      <w:r w:rsidRPr="00343790">
        <w:rPr>
          <w:sz w:val="28"/>
          <w:szCs w:val="28"/>
        </w:rPr>
        <w:t>числе</w:t>
      </w:r>
      <w:r w:rsidRPr="00343790">
        <w:rPr>
          <w:spacing w:val="49"/>
          <w:sz w:val="28"/>
          <w:szCs w:val="28"/>
        </w:rPr>
        <w:t xml:space="preserve"> </w:t>
      </w:r>
      <w:r w:rsidRPr="00343790">
        <w:rPr>
          <w:sz w:val="28"/>
          <w:szCs w:val="28"/>
        </w:rPr>
        <w:t>и</w:t>
      </w:r>
      <w:r w:rsidRPr="00343790">
        <w:rPr>
          <w:spacing w:val="44"/>
          <w:sz w:val="28"/>
          <w:szCs w:val="28"/>
        </w:rPr>
        <w:t xml:space="preserve"> </w:t>
      </w:r>
      <w:r w:rsidRPr="00343790">
        <w:rPr>
          <w:sz w:val="28"/>
          <w:szCs w:val="28"/>
        </w:rPr>
        <w:t>через использование</w:t>
      </w:r>
      <w:r w:rsidRPr="00343790">
        <w:rPr>
          <w:spacing w:val="20"/>
          <w:sz w:val="28"/>
          <w:szCs w:val="28"/>
        </w:rPr>
        <w:t xml:space="preserve"> </w:t>
      </w:r>
      <w:r w:rsidRPr="00343790">
        <w:rPr>
          <w:sz w:val="28"/>
          <w:szCs w:val="28"/>
        </w:rPr>
        <w:t>воспитательного</w:t>
      </w:r>
      <w:r w:rsidRPr="00343790">
        <w:rPr>
          <w:spacing w:val="21"/>
          <w:sz w:val="28"/>
          <w:szCs w:val="28"/>
        </w:rPr>
        <w:t xml:space="preserve"> </w:t>
      </w:r>
      <w:r w:rsidRPr="00343790">
        <w:rPr>
          <w:sz w:val="28"/>
          <w:szCs w:val="28"/>
        </w:rPr>
        <w:t>потенциала</w:t>
      </w:r>
      <w:r w:rsidRPr="00343790">
        <w:rPr>
          <w:spacing w:val="24"/>
          <w:sz w:val="28"/>
          <w:szCs w:val="28"/>
        </w:rPr>
        <w:t xml:space="preserve"> </w:t>
      </w:r>
      <w:r w:rsidRPr="00343790">
        <w:rPr>
          <w:sz w:val="28"/>
          <w:szCs w:val="28"/>
        </w:rPr>
        <w:t>уроков</w:t>
      </w:r>
      <w:r w:rsidRPr="00343790">
        <w:rPr>
          <w:spacing w:val="19"/>
          <w:sz w:val="28"/>
          <w:szCs w:val="28"/>
        </w:rPr>
        <w:t xml:space="preserve"> </w:t>
      </w:r>
      <w:r w:rsidR="00626B34">
        <w:rPr>
          <w:sz w:val="28"/>
          <w:szCs w:val="28"/>
        </w:rPr>
        <w:t>алгебры</w:t>
      </w:r>
      <w:r w:rsidRPr="00343790">
        <w:rPr>
          <w:sz w:val="28"/>
          <w:szCs w:val="28"/>
        </w:rPr>
        <w:t>.</w:t>
      </w:r>
      <w:r w:rsidRPr="00343790">
        <w:rPr>
          <w:spacing w:val="43"/>
          <w:sz w:val="28"/>
          <w:szCs w:val="28"/>
        </w:rPr>
        <w:t xml:space="preserve"> </w:t>
      </w:r>
      <w:r w:rsidRPr="00343790">
        <w:rPr>
          <w:sz w:val="28"/>
          <w:szCs w:val="28"/>
        </w:rPr>
        <w:t>Эта</w:t>
      </w:r>
      <w:r w:rsidRPr="00343790">
        <w:rPr>
          <w:spacing w:val="21"/>
          <w:sz w:val="28"/>
          <w:szCs w:val="28"/>
        </w:rPr>
        <w:t xml:space="preserve"> </w:t>
      </w:r>
      <w:r w:rsidRPr="00343790">
        <w:rPr>
          <w:sz w:val="28"/>
          <w:szCs w:val="28"/>
        </w:rPr>
        <w:t>работа</w:t>
      </w:r>
      <w:r w:rsidRPr="00343790">
        <w:rPr>
          <w:spacing w:val="20"/>
          <w:sz w:val="28"/>
          <w:szCs w:val="28"/>
        </w:rPr>
        <w:t xml:space="preserve"> </w:t>
      </w:r>
      <w:r w:rsidRPr="00343790">
        <w:rPr>
          <w:sz w:val="28"/>
          <w:szCs w:val="28"/>
        </w:rPr>
        <w:t>осуществляется</w:t>
      </w:r>
      <w:r w:rsidRPr="00343790">
        <w:rPr>
          <w:spacing w:val="23"/>
          <w:sz w:val="28"/>
          <w:szCs w:val="28"/>
        </w:rPr>
        <w:t xml:space="preserve"> </w:t>
      </w:r>
      <w:r w:rsidRPr="00343790">
        <w:rPr>
          <w:sz w:val="28"/>
          <w:szCs w:val="28"/>
        </w:rPr>
        <w:t>в</w:t>
      </w:r>
      <w:r w:rsidRPr="00343790">
        <w:rPr>
          <w:spacing w:val="19"/>
          <w:sz w:val="28"/>
          <w:szCs w:val="28"/>
        </w:rPr>
        <w:t xml:space="preserve"> </w:t>
      </w:r>
      <w:r w:rsidRPr="00343790">
        <w:rPr>
          <w:sz w:val="28"/>
          <w:szCs w:val="28"/>
        </w:rPr>
        <w:t>следующих</w:t>
      </w:r>
      <w:r w:rsidRPr="00343790">
        <w:rPr>
          <w:spacing w:val="-47"/>
          <w:sz w:val="28"/>
          <w:szCs w:val="28"/>
        </w:rPr>
        <w:t xml:space="preserve"> </w:t>
      </w:r>
      <w:r w:rsidRPr="00343790">
        <w:rPr>
          <w:sz w:val="28"/>
          <w:szCs w:val="28"/>
        </w:rPr>
        <w:t>формах:</w:t>
      </w:r>
      <w:bookmarkStart w:id="7" w:name="_GoBack"/>
      <w:bookmarkEnd w:id="7"/>
    </w:p>
    <w:p w:rsidR="00343790" w:rsidRPr="00343790" w:rsidRDefault="00343790" w:rsidP="00343790">
      <w:pPr>
        <w:pStyle w:val="ae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1" w:after="0" w:line="278" w:lineRule="auto"/>
        <w:ind w:right="-1" w:hanging="1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3790">
        <w:rPr>
          <w:rFonts w:ascii="Times New Roman" w:hAnsi="Times New Roman" w:cs="Times New Roman"/>
          <w:sz w:val="28"/>
          <w:szCs w:val="28"/>
          <w:lang w:val="ru-RU"/>
        </w:rPr>
        <w:t>Побуждение обучающихся соблюдать на уроке общепринятые нормы поведения, правила общения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старшими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(педагогическими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работниками)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сверстниками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(обучающимися),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принципы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дисциплины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самоорганизации.</w:t>
      </w:r>
    </w:p>
    <w:p w:rsidR="00343790" w:rsidRPr="00343790" w:rsidRDefault="00343790" w:rsidP="00343790">
      <w:pPr>
        <w:pStyle w:val="af"/>
        <w:spacing w:before="16"/>
        <w:ind w:left="107" w:right="-1" w:firstLine="0"/>
        <w:rPr>
          <w:sz w:val="28"/>
          <w:szCs w:val="28"/>
        </w:rPr>
      </w:pPr>
      <w:r w:rsidRPr="00343790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явлений,</w:t>
      </w:r>
      <w:r w:rsidRPr="00343790">
        <w:rPr>
          <w:spacing w:val="-47"/>
          <w:sz w:val="28"/>
          <w:szCs w:val="28"/>
        </w:rPr>
        <w:t xml:space="preserve"> </w:t>
      </w:r>
      <w:r w:rsidRPr="00343790">
        <w:rPr>
          <w:sz w:val="28"/>
          <w:szCs w:val="28"/>
        </w:rPr>
        <w:t>событий</w:t>
      </w:r>
      <w:r w:rsidRPr="00343790">
        <w:rPr>
          <w:spacing w:val="-2"/>
          <w:sz w:val="28"/>
          <w:szCs w:val="28"/>
        </w:rPr>
        <w:t xml:space="preserve"> </w:t>
      </w:r>
      <w:r w:rsidRPr="00343790">
        <w:rPr>
          <w:sz w:val="28"/>
          <w:szCs w:val="28"/>
        </w:rPr>
        <w:t>через:</w:t>
      </w:r>
    </w:p>
    <w:p w:rsidR="00343790" w:rsidRPr="00343790" w:rsidRDefault="00343790" w:rsidP="00343790">
      <w:pPr>
        <w:pStyle w:val="ae"/>
        <w:widowControl w:val="0"/>
        <w:numPr>
          <w:ilvl w:val="0"/>
          <w:numId w:val="6"/>
        </w:numPr>
        <w:tabs>
          <w:tab w:val="left" w:pos="357"/>
        </w:tabs>
        <w:autoSpaceDE w:val="0"/>
        <w:autoSpaceDN w:val="0"/>
        <w:spacing w:before="1" w:after="0" w:line="240" w:lineRule="auto"/>
        <w:ind w:left="107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43790">
        <w:rPr>
          <w:rFonts w:ascii="Times New Roman" w:hAnsi="Times New Roman" w:cs="Times New Roman"/>
          <w:sz w:val="28"/>
          <w:szCs w:val="28"/>
          <w:lang w:val="ru-RU"/>
        </w:rPr>
        <w:t>обращение</w:t>
      </w:r>
      <w:proofErr w:type="gramEnd"/>
      <w:r w:rsidRPr="00343790">
        <w:rPr>
          <w:rFonts w:ascii="Times New Roman" w:hAnsi="Times New Roman" w:cs="Times New Roman"/>
          <w:sz w:val="28"/>
          <w:szCs w:val="28"/>
          <w:lang w:val="ru-RU"/>
        </w:rPr>
        <w:t xml:space="preserve"> внимания на нравственные аспекты научных открытий, которые изучаются в данный момент</w:t>
      </w:r>
      <w:r w:rsidRPr="00343790">
        <w:rPr>
          <w:rFonts w:ascii="Times New Roman" w:hAnsi="Times New Roman" w:cs="Times New Roman"/>
          <w:spacing w:val="-47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на уроке; на представителей ученых, связанных с изучаемыми в данный момент темами, на тот вклад,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который они внесли в развитие нашей страны и мира, на достойные подражания примеры их жизни, на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мотивы их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поступков;</w:t>
      </w:r>
    </w:p>
    <w:p w:rsidR="00343790" w:rsidRPr="00343790" w:rsidRDefault="00343790" w:rsidP="00343790">
      <w:pPr>
        <w:pStyle w:val="ae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14" w:after="0"/>
        <w:ind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3790">
        <w:rPr>
          <w:rFonts w:ascii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 формирования у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российских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традиционных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духовно-нравственных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социокультурных</w:t>
      </w:r>
      <w:r w:rsidRPr="00343790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ценностей</w:t>
      </w:r>
      <w:r w:rsidRPr="00343790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через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подбор соответствующих</w:t>
      </w:r>
      <w:r w:rsidRPr="0034379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задач для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решения, проблемных</w:t>
      </w:r>
      <w:r w:rsidRPr="0034379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ситуаций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4379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 w:rsidRPr="0034379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4379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классе</w:t>
      </w:r>
    </w:p>
    <w:p w:rsidR="00343790" w:rsidRPr="00343790" w:rsidRDefault="00343790" w:rsidP="00343790">
      <w:pPr>
        <w:pStyle w:val="ae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66" w:after="0" w:line="278" w:lineRule="auto"/>
        <w:ind w:right="-1" w:hanging="1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3790">
        <w:rPr>
          <w:rFonts w:ascii="Times New Roman" w:hAnsi="Times New Roman" w:cs="Times New Roman"/>
          <w:sz w:val="28"/>
          <w:szCs w:val="28"/>
          <w:lang w:val="ru-RU"/>
        </w:rPr>
        <w:t>Включение в урок игровых процедур, которые помогают поддержать мотивацию обучающихся к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получению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знаний,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налаживанию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позитивных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межличностных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отношений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43790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классе,</w:t>
      </w:r>
      <w:r w:rsidRPr="00343790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помогают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установлению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доброжелательной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атмосферы во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время</w:t>
      </w:r>
      <w:r w:rsidRPr="0034379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урока.</w:t>
      </w:r>
    </w:p>
    <w:p w:rsidR="00343790" w:rsidRPr="00343790" w:rsidRDefault="00343790" w:rsidP="00343790">
      <w:pPr>
        <w:pStyle w:val="ae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79" w:after="0" w:line="266" w:lineRule="auto"/>
        <w:ind w:right="-1" w:hanging="1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3790">
        <w:rPr>
          <w:rFonts w:ascii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обучающихся.</w:t>
      </w:r>
    </w:p>
    <w:p w:rsidR="00343790" w:rsidRPr="00343790" w:rsidRDefault="00343790" w:rsidP="00343790">
      <w:pPr>
        <w:pStyle w:val="ae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95" w:after="0" w:line="266" w:lineRule="auto"/>
        <w:ind w:right="-1" w:hanging="1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3790">
        <w:rPr>
          <w:rFonts w:ascii="Times New Roman" w:hAnsi="Times New Roman" w:cs="Times New Roman"/>
          <w:sz w:val="28"/>
          <w:szCs w:val="28"/>
          <w:lang w:val="ru-RU"/>
        </w:rPr>
        <w:t>Применение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групповой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работы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работы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парах,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способствуют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развитию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навыков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командной</w:t>
      </w:r>
      <w:r w:rsidRPr="0034379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работы и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взаимодействию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 другими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обучающимися.</w:t>
      </w:r>
    </w:p>
    <w:p w:rsidR="00343790" w:rsidRPr="00343790" w:rsidRDefault="00343790" w:rsidP="00343790">
      <w:pPr>
        <w:pStyle w:val="ae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96" w:after="0" w:line="266" w:lineRule="auto"/>
        <w:ind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3790">
        <w:rPr>
          <w:rFonts w:ascii="Times New Roman" w:hAnsi="Times New Roman" w:cs="Times New Roman"/>
          <w:sz w:val="28"/>
          <w:szCs w:val="28"/>
          <w:lang w:val="ru-RU"/>
        </w:rPr>
        <w:t>Выбор и использование на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уроках методов, методик, технологий, оказывающих воспитательное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воздействие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4379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r w:rsidRPr="0034379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воспитательным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идеалом, целью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43790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задачами</w:t>
      </w:r>
      <w:r w:rsidRPr="0034379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воспитания.</w:t>
      </w:r>
    </w:p>
    <w:p w:rsidR="00343790" w:rsidRPr="00343790" w:rsidRDefault="00343790" w:rsidP="00343790">
      <w:pPr>
        <w:pStyle w:val="ae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95" w:after="0" w:line="285" w:lineRule="auto"/>
        <w:ind w:right="-1" w:hanging="1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3790">
        <w:rPr>
          <w:rFonts w:ascii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 включения в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урок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различных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исследовательских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заданий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задач,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дает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возможность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r w:rsidRPr="00343790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приобрести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навыки самостоятельного решения теоретической проблемы, генерирования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 оформления собственных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гипотез,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уважительного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отношения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чужим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идеям,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выступления,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аргументирования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отстаивания</w:t>
      </w:r>
      <w:r w:rsidRPr="00343790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своей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точки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зрения.</w:t>
      </w:r>
    </w:p>
    <w:p w:rsidR="00343790" w:rsidRPr="00343790" w:rsidRDefault="00343790" w:rsidP="00343790">
      <w:pPr>
        <w:pStyle w:val="ae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65" w:after="0" w:line="266" w:lineRule="auto"/>
        <w:ind w:right="-1" w:hanging="1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3790">
        <w:rPr>
          <w:rFonts w:ascii="Times New Roman" w:hAnsi="Times New Roman" w:cs="Times New Roman"/>
          <w:sz w:val="28"/>
          <w:szCs w:val="28"/>
          <w:lang w:val="ru-RU"/>
        </w:rPr>
        <w:t>Установление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уважительных,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доверительных,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неформальных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отношений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между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учителем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4379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учениками,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создание</w:t>
      </w:r>
      <w:r w:rsidRPr="00343790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43790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уроках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эмоционально-комфортной</w:t>
      </w:r>
      <w:r w:rsidRPr="003437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3790">
        <w:rPr>
          <w:rFonts w:ascii="Times New Roman" w:hAnsi="Times New Roman" w:cs="Times New Roman"/>
          <w:sz w:val="28"/>
          <w:szCs w:val="28"/>
          <w:lang w:val="ru-RU"/>
        </w:rPr>
        <w:t>среды.</w:t>
      </w:r>
    </w:p>
    <w:p w:rsidR="00E72CFC" w:rsidRPr="00343790" w:rsidRDefault="00E72CFC">
      <w:pPr>
        <w:rPr>
          <w:rFonts w:ascii="Times New Roman" w:hAnsi="Times New Roman" w:cs="Times New Roman"/>
          <w:sz w:val="28"/>
          <w:szCs w:val="28"/>
          <w:lang w:val="ru-RU"/>
        </w:rPr>
        <w:sectPr w:rsidR="00E72CFC" w:rsidRPr="00343790">
          <w:pgSz w:w="11906" w:h="16383"/>
          <w:pgMar w:top="1134" w:right="850" w:bottom="1134" w:left="1701" w:header="720" w:footer="720" w:gutter="0"/>
          <w:cols w:space="720"/>
        </w:sectPr>
      </w:pPr>
    </w:p>
    <w:p w:rsidR="00E72CFC" w:rsidRPr="00731170" w:rsidRDefault="00620820" w:rsidP="0095294D">
      <w:pPr>
        <w:spacing w:after="0" w:line="264" w:lineRule="auto"/>
        <w:ind w:left="120"/>
        <w:jc w:val="center"/>
        <w:rPr>
          <w:lang w:val="ru-RU"/>
        </w:rPr>
      </w:pPr>
      <w:bookmarkStart w:id="8" w:name="block-13846006"/>
      <w:bookmarkEnd w:id="5"/>
      <w:r w:rsidRPr="0073117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left="12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59054D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731170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73117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31170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731170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CFC" w:rsidRPr="00731170" w:rsidRDefault="00620820">
      <w:pPr>
        <w:spacing w:after="0" w:line="264" w:lineRule="auto"/>
        <w:ind w:left="12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73117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731170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59054D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59054D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731170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E72CFC" w:rsidRPr="0059054D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59054D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59054D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731170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E72CFC" w:rsidRPr="00731170" w:rsidRDefault="00E72CFC">
      <w:pPr>
        <w:rPr>
          <w:lang w:val="ru-RU"/>
        </w:rPr>
        <w:sectPr w:rsidR="00E72CFC" w:rsidRPr="00731170">
          <w:pgSz w:w="11906" w:h="16383"/>
          <w:pgMar w:top="1134" w:right="850" w:bottom="1134" w:left="1701" w:header="720" w:footer="720" w:gutter="0"/>
          <w:cols w:space="720"/>
        </w:sectPr>
      </w:pPr>
    </w:p>
    <w:p w:rsidR="00E72CFC" w:rsidRPr="0095294D" w:rsidRDefault="00620820" w:rsidP="0095294D">
      <w:pPr>
        <w:spacing w:after="0" w:line="264" w:lineRule="auto"/>
        <w:ind w:left="120"/>
        <w:jc w:val="center"/>
        <w:rPr>
          <w:b/>
          <w:lang w:val="ru-RU"/>
        </w:rPr>
      </w:pPr>
      <w:bookmarkStart w:id="9" w:name="block-13846008"/>
      <w:bookmarkEnd w:id="8"/>
      <w:r w:rsidRPr="0095294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left="12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31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3117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31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3117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731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3117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31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3117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170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731170">
        <w:rPr>
          <w:rFonts w:ascii="Times New Roman" w:hAnsi="Times New Roman"/>
          <w:color w:val="000000"/>
          <w:sz w:val="28"/>
          <w:lang w:val="ru-RU"/>
        </w:rPr>
        <w:t xml:space="preserve">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31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3117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31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3117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left="12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left="12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3117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31170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left="12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left="12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3117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3117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left="12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2CFC" w:rsidRPr="00731170" w:rsidRDefault="00E72CFC">
      <w:pPr>
        <w:spacing w:after="0" w:line="264" w:lineRule="auto"/>
        <w:ind w:left="120"/>
        <w:jc w:val="both"/>
        <w:rPr>
          <w:lang w:val="ru-RU"/>
        </w:rPr>
      </w:pP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31170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73117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73117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31170">
        <w:rPr>
          <w:rFonts w:ascii="Times New Roman" w:hAnsi="Times New Roman"/>
          <w:color w:val="000000"/>
          <w:sz w:val="28"/>
          <w:lang w:val="ru-RU"/>
        </w:rPr>
        <w:t>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731170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3117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31170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73117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170">
        <w:rPr>
          <w:rFonts w:ascii="Times New Roman" w:hAnsi="Times New Roman"/>
          <w:color w:val="000000"/>
          <w:sz w:val="28"/>
          <w:lang w:val="ru-RU"/>
        </w:rPr>
        <w:t>свободно</w:t>
      </w:r>
      <w:proofErr w:type="gramEnd"/>
      <w:r w:rsidRPr="00731170">
        <w:rPr>
          <w:rFonts w:ascii="Times New Roman" w:hAnsi="Times New Roman"/>
          <w:color w:val="000000"/>
          <w:sz w:val="28"/>
          <w:lang w:val="ru-RU"/>
        </w:rPr>
        <w:t xml:space="preserve">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E72CFC" w:rsidRPr="00731170" w:rsidRDefault="00620820">
      <w:pPr>
        <w:spacing w:after="0" w:line="264" w:lineRule="auto"/>
        <w:ind w:firstLine="600"/>
        <w:jc w:val="both"/>
        <w:rPr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72CFC" w:rsidRPr="00731170" w:rsidRDefault="00E72CFC">
      <w:pPr>
        <w:rPr>
          <w:lang w:val="ru-RU"/>
        </w:rPr>
        <w:sectPr w:rsidR="00E72CFC" w:rsidRPr="00731170">
          <w:pgSz w:w="11906" w:h="16383"/>
          <w:pgMar w:top="1134" w:right="850" w:bottom="1134" w:left="1701" w:header="720" w:footer="720" w:gutter="0"/>
          <w:cols w:space="720"/>
        </w:sectPr>
      </w:pPr>
    </w:p>
    <w:p w:rsidR="00E72CFC" w:rsidRDefault="00620820">
      <w:pPr>
        <w:spacing w:after="0"/>
        <w:ind w:left="120"/>
      </w:pPr>
      <w:bookmarkStart w:id="10" w:name="block-13846005"/>
      <w:bookmarkEnd w:id="9"/>
      <w:r w:rsidRPr="007311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2CFC" w:rsidRDefault="006208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72CF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CFC" w:rsidRDefault="00E72C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CFC" w:rsidRDefault="00E72C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CFC" w:rsidRDefault="00E72C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CFC" w:rsidRDefault="00E72CF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CFC" w:rsidRDefault="00E72CF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CFC" w:rsidRDefault="00E72CF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CFC" w:rsidRDefault="00E72C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CFC" w:rsidRDefault="00E72CFC"/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Pr="00731170" w:rsidRDefault="00620820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Pr="00731170" w:rsidRDefault="00620820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CFC" w:rsidRPr="00731170" w:rsidRDefault="00620820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/>
        </w:tc>
      </w:tr>
    </w:tbl>
    <w:p w:rsidR="00E72CFC" w:rsidRDefault="00E72CFC">
      <w:pPr>
        <w:sectPr w:rsidR="00E72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CFC" w:rsidRDefault="006208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72CF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CFC" w:rsidRDefault="00E72C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CFC" w:rsidRDefault="00E72C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CFC" w:rsidRDefault="00E72C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CFC" w:rsidRDefault="00E72CF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CFC" w:rsidRDefault="00E72CF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CFC" w:rsidRDefault="00E72CF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CFC" w:rsidRDefault="00E72C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CFC" w:rsidRDefault="00E72CFC"/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Pr="00731170" w:rsidRDefault="00620820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Pr="00731170" w:rsidRDefault="00620820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Pr="00731170" w:rsidRDefault="00620820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Pr="00731170" w:rsidRDefault="00620820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>
            <w:pPr>
              <w:spacing w:after="0"/>
              <w:ind w:left="135"/>
            </w:pPr>
          </w:p>
        </w:tc>
      </w:tr>
      <w:tr w:rsidR="00E72C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CFC" w:rsidRPr="00731170" w:rsidRDefault="00620820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2CFC" w:rsidRDefault="0062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2CFC" w:rsidRDefault="00E72CFC"/>
        </w:tc>
      </w:tr>
    </w:tbl>
    <w:p w:rsidR="00E72CFC" w:rsidRDefault="00E72CFC">
      <w:pPr>
        <w:sectPr w:rsidR="00E72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CFC" w:rsidRDefault="00E72CFC">
      <w:pPr>
        <w:sectPr w:rsidR="00E72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CFC" w:rsidRDefault="00620820">
      <w:pPr>
        <w:spacing w:after="0"/>
        <w:ind w:left="120"/>
      </w:pPr>
      <w:bookmarkStart w:id="11" w:name="block-13846004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72CFC" w:rsidRDefault="006208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205"/>
        <w:gridCol w:w="1841"/>
        <w:gridCol w:w="1910"/>
        <w:gridCol w:w="1347"/>
      </w:tblGrid>
      <w:tr w:rsidR="004F67F2" w:rsidTr="004F67F2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67F2" w:rsidRDefault="004F67F2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F2" w:rsidRDefault="004F6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7F2" w:rsidRDefault="004F6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7F2" w:rsidRDefault="004F67F2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F2" w:rsidRDefault="004F67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F2" w:rsidRDefault="004F67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F2" w:rsidRDefault="004F6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7F2" w:rsidRDefault="004F67F2"/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72CFC" w:rsidRDefault="00E72CFC">
      <w:pPr>
        <w:sectPr w:rsidR="00E72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CFC" w:rsidRDefault="006208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725"/>
        <w:gridCol w:w="1224"/>
        <w:gridCol w:w="1841"/>
        <w:gridCol w:w="1910"/>
        <w:gridCol w:w="1347"/>
      </w:tblGrid>
      <w:tr w:rsidR="004F67F2" w:rsidTr="004F67F2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67F2" w:rsidRDefault="004F67F2">
            <w:pPr>
              <w:spacing w:after="0"/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F2" w:rsidRDefault="004F67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7F2" w:rsidRDefault="004F67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7F2" w:rsidRDefault="004F67F2"/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F2" w:rsidRDefault="004F67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F2" w:rsidRDefault="004F67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F2" w:rsidRDefault="004F67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7F2" w:rsidRDefault="004F67F2"/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</w:pPr>
          </w:p>
        </w:tc>
      </w:tr>
      <w:tr w:rsidR="004F67F2" w:rsidTr="004F67F2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67F2" w:rsidRPr="00731170" w:rsidRDefault="004F67F2">
            <w:pPr>
              <w:spacing w:after="0"/>
              <w:ind w:left="135"/>
              <w:rPr>
                <w:lang w:val="ru-RU"/>
              </w:rPr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 w:rsidRPr="00731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7F2" w:rsidRDefault="004F6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72CFC" w:rsidRDefault="00E72CFC">
      <w:pPr>
        <w:sectPr w:rsidR="00E72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CFC" w:rsidRPr="00731170" w:rsidRDefault="00620820" w:rsidP="00D447A3">
      <w:pPr>
        <w:spacing w:after="0"/>
        <w:ind w:left="120"/>
        <w:jc w:val="center"/>
        <w:rPr>
          <w:lang w:val="ru-RU"/>
        </w:rPr>
      </w:pPr>
      <w:bookmarkStart w:id="12" w:name="block-13846010"/>
      <w:bookmarkEnd w:id="11"/>
      <w:r w:rsidRPr="0073117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72CFC" w:rsidRDefault="00620820" w:rsidP="00D447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447A3" w:rsidRPr="00731170" w:rsidRDefault="00D447A3" w:rsidP="00D447A3">
      <w:pPr>
        <w:spacing w:after="0"/>
        <w:ind w:left="120"/>
        <w:jc w:val="center"/>
        <w:rPr>
          <w:lang w:val="ru-RU"/>
        </w:rPr>
      </w:pPr>
    </w:p>
    <w:p w:rsidR="00E72CFC" w:rsidRPr="008700B2" w:rsidRDefault="00620820" w:rsidP="0095294D">
      <w:pPr>
        <w:pStyle w:val="ae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</w:pPr>
      <w:r w:rsidRPr="008700B2">
        <w:rPr>
          <w:rFonts w:ascii="Times New Roman" w:hAnsi="Times New Roman" w:cs="Times New Roman"/>
          <w:color w:val="000000"/>
          <w:sz w:val="26"/>
          <w:szCs w:val="26"/>
          <w:lang w:val="ru-RU"/>
        </w:rPr>
        <w:t>​‌‌​</w:t>
      </w:r>
      <w:r w:rsidR="0059054D"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 xml:space="preserve">Математика. Алгебра и начала математического анализа, 10 класс/ Мерзляк А.Г., </w:t>
      </w:r>
      <w:proofErr w:type="spellStart"/>
      <w:r w:rsidR="0059054D"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>Номировский</w:t>
      </w:r>
      <w:proofErr w:type="spellEnd"/>
      <w:r w:rsidR="0059054D"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 xml:space="preserve"> Д.А., Поляков В.М.; под редакцией Подольского </w:t>
      </w:r>
      <w:r w:rsidR="0059054D"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</w:rPr>
        <w:t>B</w:t>
      </w:r>
      <w:r w:rsidR="0059054D"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>.</w:t>
      </w:r>
      <w:r w:rsidR="0059054D"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</w:rPr>
        <w:t>E</w:t>
      </w:r>
      <w:r w:rsidR="0059054D"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59054D" w:rsidRPr="008700B2" w:rsidRDefault="0059054D" w:rsidP="0095294D">
      <w:pPr>
        <w:pStyle w:val="ae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</w:pPr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 xml:space="preserve">Математика. Алгебра и начала математического анализа, 11 класс/ Мерзляк А.Г., </w:t>
      </w:r>
      <w:proofErr w:type="spellStart"/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>Номировский</w:t>
      </w:r>
      <w:proofErr w:type="spellEnd"/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96557A" w:rsidRPr="0059054D" w:rsidRDefault="0096557A" w:rsidP="0096557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2CFC" w:rsidRDefault="00620820" w:rsidP="00E679A1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31170">
        <w:rPr>
          <w:rFonts w:ascii="Times New Roman" w:hAnsi="Times New Roman"/>
          <w:color w:val="000000"/>
          <w:sz w:val="28"/>
          <w:lang w:val="ru-RU"/>
        </w:rPr>
        <w:t>​‌‌</w:t>
      </w:r>
      <w:r w:rsidRPr="0073117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9054D" w:rsidRDefault="0059054D" w:rsidP="008700B2">
      <w:pPr>
        <w:pStyle w:val="ae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</w:pPr>
      <w:r w:rsidRPr="008700B2">
        <w:rPr>
          <w:rFonts w:ascii="Times New Roman" w:hAnsi="Times New Roman" w:cs="Times New Roman"/>
          <w:color w:val="000000"/>
          <w:sz w:val="26"/>
          <w:szCs w:val="26"/>
          <w:lang w:val="ru-RU"/>
        </w:rPr>
        <w:t>​‌‌​</w:t>
      </w:r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 xml:space="preserve">Математика. Алгебра и начала математического анализа, 10 класс/ Мерзляк А.Г., </w:t>
      </w:r>
      <w:proofErr w:type="spellStart"/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>Номировский</w:t>
      </w:r>
      <w:proofErr w:type="spellEnd"/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 xml:space="preserve"> Д.А., Поляков В.М.; под редакцией Подольского </w:t>
      </w:r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</w:rPr>
        <w:t>B</w:t>
      </w:r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>.</w:t>
      </w:r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</w:rPr>
        <w:t>E</w:t>
      </w:r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78197E" w:rsidRPr="008700B2" w:rsidRDefault="0078197E" w:rsidP="0078197E">
      <w:pPr>
        <w:pStyle w:val="ae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</w:pPr>
    </w:p>
    <w:p w:rsidR="0078197E" w:rsidRPr="0078197E" w:rsidRDefault="0059054D" w:rsidP="0078197E">
      <w:pPr>
        <w:pStyle w:val="ae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 xml:space="preserve">Математика. Алгебра и начала математического анализа, 11 класс/ Мерзляк А.Г., </w:t>
      </w:r>
      <w:proofErr w:type="spellStart"/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>Номировский</w:t>
      </w:r>
      <w:proofErr w:type="spellEnd"/>
      <w:r w:rsidRPr="008700B2">
        <w:rPr>
          <w:rFonts w:ascii="Times New Roman" w:hAnsi="Times New Roman" w:cs="Times New Roman"/>
          <w:color w:val="000000"/>
          <w:sz w:val="26"/>
          <w:szCs w:val="26"/>
          <w:shd w:val="clear" w:color="auto" w:fill="E7F1FF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E72CFC" w:rsidRDefault="00620820" w:rsidP="008700B2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8700B2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r w:rsidR="0096557A" w:rsidRPr="008700B2">
        <w:rPr>
          <w:rFonts w:ascii="Times New Roman" w:hAnsi="Times New Roman"/>
          <w:color w:val="000000"/>
          <w:sz w:val="26"/>
          <w:szCs w:val="26"/>
          <w:lang w:val="ru-RU"/>
        </w:rPr>
        <w:t>Алгебра.10 класс. Самостоятельные и контрол</w:t>
      </w:r>
      <w:r w:rsidR="002C04D6" w:rsidRPr="008700B2">
        <w:rPr>
          <w:rFonts w:ascii="Times New Roman" w:hAnsi="Times New Roman"/>
          <w:color w:val="000000"/>
          <w:sz w:val="26"/>
          <w:szCs w:val="26"/>
          <w:lang w:val="ru-RU"/>
        </w:rPr>
        <w:t>ьные работы (углубленный</w:t>
      </w:r>
      <w:r w:rsidR="0096557A" w:rsidRPr="008700B2">
        <w:rPr>
          <w:rFonts w:ascii="Times New Roman" w:hAnsi="Times New Roman"/>
          <w:color w:val="000000"/>
          <w:sz w:val="26"/>
          <w:szCs w:val="26"/>
          <w:lang w:val="ru-RU"/>
        </w:rPr>
        <w:t>)</w:t>
      </w:r>
      <w:r w:rsidR="002C04D6" w:rsidRPr="008700B2">
        <w:rPr>
          <w:rFonts w:ascii="Times New Roman" w:hAnsi="Times New Roman"/>
          <w:color w:val="000000"/>
          <w:sz w:val="26"/>
          <w:szCs w:val="26"/>
          <w:lang w:val="ru-RU"/>
        </w:rPr>
        <w:t xml:space="preserve">. </w:t>
      </w:r>
      <w:r w:rsidR="0096557A" w:rsidRPr="008700B2">
        <w:rPr>
          <w:rFonts w:ascii="Times New Roman" w:hAnsi="Times New Roman"/>
          <w:color w:val="000000"/>
          <w:sz w:val="26"/>
          <w:szCs w:val="26"/>
          <w:lang w:val="ru-RU"/>
        </w:rPr>
        <w:t>Мерзляк А.Г., Полонский В.Б., Рабинович Е.М.</w:t>
      </w:r>
    </w:p>
    <w:p w:rsidR="0078197E" w:rsidRPr="008700B2" w:rsidRDefault="0078197E" w:rsidP="0078197E">
      <w:pPr>
        <w:pStyle w:val="ae"/>
        <w:spacing w:after="0" w:line="240" w:lineRule="auto"/>
        <w:ind w:left="284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5A4F41" w:rsidRDefault="005A4F41" w:rsidP="008700B2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8700B2">
        <w:rPr>
          <w:rFonts w:ascii="Times New Roman" w:hAnsi="Times New Roman"/>
          <w:color w:val="000000"/>
          <w:sz w:val="26"/>
          <w:szCs w:val="26"/>
          <w:lang w:val="ru-RU"/>
        </w:rPr>
        <w:t>Алгебра.11 класс. Самостоятельные и контрольные работы (углубленный). Мерзляк А.Г., Полонский В.Б., Рабинович Е.М.</w:t>
      </w:r>
    </w:p>
    <w:p w:rsidR="0078197E" w:rsidRPr="0078197E" w:rsidRDefault="0078197E" w:rsidP="0078197E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78197E" w:rsidRPr="0078197E" w:rsidRDefault="0096557A" w:rsidP="0078197E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sz w:val="26"/>
          <w:szCs w:val="26"/>
          <w:lang w:val="ru-RU"/>
        </w:rPr>
      </w:pPr>
      <w:r w:rsidRPr="008700B2">
        <w:rPr>
          <w:rFonts w:ascii="Times New Roman" w:hAnsi="Times New Roman"/>
          <w:color w:val="000000"/>
          <w:sz w:val="26"/>
          <w:szCs w:val="26"/>
          <w:lang w:val="ru-RU"/>
        </w:rPr>
        <w:t>Алгебра и начала  математического анализа. 10 класс</w:t>
      </w:r>
      <w:r w:rsidR="002C04D6" w:rsidRPr="008700B2">
        <w:rPr>
          <w:rFonts w:ascii="Times New Roman" w:hAnsi="Times New Roman"/>
          <w:color w:val="000000"/>
          <w:sz w:val="26"/>
          <w:szCs w:val="26"/>
          <w:lang w:val="ru-RU"/>
        </w:rPr>
        <w:t>. Углубленный уровень. Методическое пособие. Буцко Е.В., Мерзляк А.Г., Полонский В.Б., Якир М.С</w:t>
      </w:r>
      <w:r w:rsidR="00D447A3" w:rsidRPr="008700B2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78197E" w:rsidRPr="0078197E" w:rsidRDefault="0078197E" w:rsidP="0078197E">
      <w:pPr>
        <w:spacing w:after="0" w:line="240" w:lineRule="auto"/>
        <w:jc w:val="both"/>
        <w:rPr>
          <w:sz w:val="26"/>
          <w:szCs w:val="26"/>
          <w:lang w:val="ru-RU"/>
        </w:rPr>
      </w:pPr>
    </w:p>
    <w:p w:rsidR="005A4F41" w:rsidRPr="0078197E" w:rsidRDefault="005A4F41" w:rsidP="008700B2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sz w:val="26"/>
          <w:szCs w:val="26"/>
          <w:lang w:val="ru-RU"/>
        </w:rPr>
      </w:pPr>
      <w:r w:rsidRPr="008700B2">
        <w:rPr>
          <w:rFonts w:ascii="Times New Roman" w:hAnsi="Times New Roman"/>
          <w:color w:val="000000"/>
          <w:sz w:val="26"/>
          <w:szCs w:val="26"/>
          <w:lang w:val="ru-RU"/>
        </w:rPr>
        <w:t>Алгебра и начала  математического анализа. 11 класс. Углубленный уровень. Методическое пособие. Буцко Е.В., Мерзляк А.Г., Полонский В.Б., Якир М.С.</w:t>
      </w:r>
    </w:p>
    <w:p w:rsidR="0078197E" w:rsidRPr="0078197E" w:rsidRDefault="0078197E" w:rsidP="0078197E">
      <w:pPr>
        <w:spacing w:after="0" w:line="240" w:lineRule="auto"/>
        <w:jc w:val="both"/>
        <w:rPr>
          <w:sz w:val="26"/>
          <w:szCs w:val="26"/>
          <w:lang w:val="ru-RU"/>
        </w:rPr>
      </w:pPr>
    </w:p>
    <w:p w:rsidR="00662B1F" w:rsidRPr="008700B2" w:rsidRDefault="00662B1F" w:rsidP="008700B2">
      <w:pPr>
        <w:pStyle w:val="a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>Алексеева Е. Е. Интерактивные лабораторно-практические работы. Учебный предмет «Математика». Углубленный уровень, 10–11 классы: методические рекомендации для учителей / Е. Е. Алексеева. – М.: ФГБНУ «Институт стратегии развития образования РАО», 2023</w:t>
      </w:r>
      <w:r w:rsidR="00D447A3"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8700B2" w:rsidRDefault="008700B2" w:rsidP="00E679A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72CFC" w:rsidRDefault="00620820" w:rsidP="00E679A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311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47A3" w:rsidRPr="008700B2" w:rsidRDefault="00D447A3" w:rsidP="008700B2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</w:rPr>
        <w:t>Math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r w:rsidRPr="008700B2">
        <w:rPr>
          <w:rFonts w:ascii="Times New Roman" w:hAnsi="Times New Roman" w:cs="Times New Roman"/>
          <w:sz w:val="26"/>
          <w:szCs w:val="26"/>
        </w:rPr>
        <w:t>math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(дата обращения: 23.06.2023). 88 12. Банк заданий для формирования и оценки функциональной грамотности обучающихся основной школы (5–9 классы).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skiv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instrao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8700B2">
        <w:rPr>
          <w:rFonts w:ascii="Times New Roman" w:hAnsi="Times New Roman" w:cs="Times New Roman"/>
          <w:sz w:val="26"/>
          <w:szCs w:val="26"/>
        </w:rPr>
        <w:t>bank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-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zadaniy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 23.06.2023). </w:t>
      </w:r>
    </w:p>
    <w:p w:rsidR="00D447A3" w:rsidRPr="008700B2" w:rsidRDefault="00D447A3" w:rsidP="008700B2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Виртуальные лабораторные и практические работы на углубленном уровне основного общего образования. – ФГБНУ «Институт стратегии развития образования».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r w:rsidRPr="008700B2">
        <w:rPr>
          <w:rFonts w:ascii="Times New Roman" w:hAnsi="Times New Roman" w:cs="Times New Roman"/>
          <w:sz w:val="26"/>
          <w:szCs w:val="26"/>
        </w:rPr>
        <w:t>content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edsoo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8700B2">
        <w:rPr>
          <w:rFonts w:ascii="Times New Roman" w:hAnsi="Times New Roman" w:cs="Times New Roman"/>
          <w:sz w:val="26"/>
          <w:szCs w:val="26"/>
        </w:rPr>
        <w:t>lab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:rsidR="00D447A3" w:rsidRPr="008700B2" w:rsidRDefault="00D447A3" w:rsidP="008700B2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Виртуальные лабораторные и практические работы на углубленном уровне среднего общего образования. – ФГБНУ «Институт стратегии развития образования».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r w:rsidRPr="008700B2">
        <w:rPr>
          <w:rFonts w:ascii="Times New Roman" w:hAnsi="Times New Roman" w:cs="Times New Roman"/>
          <w:sz w:val="26"/>
          <w:szCs w:val="26"/>
        </w:rPr>
        <w:t>content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edsoo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8700B2">
        <w:rPr>
          <w:rFonts w:ascii="Times New Roman" w:hAnsi="Times New Roman" w:cs="Times New Roman"/>
          <w:sz w:val="26"/>
          <w:szCs w:val="26"/>
        </w:rPr>
        <w:t>lab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:rsidR="00D447A3" w:rsidRPr="008700B2" w:rsidRDefault="00D447A3" w:rsidP="008700B2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Портал «Единое содержание общего образования».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edsoo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:rsidR="00D447A3" w:rsidRPr="008700B2" w:rsidRDefault="00D447A3" w:rsidP="008700B2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Информационно-поисковая система «Задачи по геометрии».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zadachi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mccme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/2012/</w:t>
      </w:r>
      <w:r w:rsidRPr="008700B2">
        <w:rPr>
          <w:rFonts w:ascii="Times New Roman" w:hAnsi="Times New Roman" w:cs="Times New Roman"/>
          <w:sz w:val="26"/>
          <w:szCs w:val="26"/>
        </w:rPr>
        <w:t>local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700B2">
        <w:rPr>
          <w:rFonts w:ascii="Times New Roman" w:hAnsi="Times New Roman" w:cs="Times New Roman"/>
          <w:sz w:val="26"/>
          <w:szCs w:val="26"/>
        </w:rPr>
        <w:t>html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(дата обращения: 23.06.2023). </w:t>
      </w:r>
    </w:p>
    <w:p w:rsidR="00D447A3" w:rsidRPr="008700B2" w:rsidRDefault="00D447A3" w:rsidP="008700B2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Методические кейсы по математике. – ФГБНУ «Институт стратегии развития образования». –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r w:rsidRPr="008700B2">
        <w:rPr>
          <w:rFonts w:ascii="Times New Roman" w:hAnsi="Times New Roman" w:cs="Times New Roman"/>
          <w:sz w:val="26"/>
          <w:szCs w:val="26"/>
        </w:rPr>
        <w:t>content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edsoo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8700B2">
        <w:rPr>
          <w:rFonts w:ascii="Times New Roman" w:hAnsi="Times New Roman" w:cs="Times New Roman"/>
          <w:sz w:val="26"/>
          <w:szCs w:val="26"/>
        </w:rPr>
        <w:t>case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8700B2">
        <w:rPr>
          <w:rFonts w:ascii="Times New Roman" w:hAnsi="Times New Roman" w:cs="Times New Roman"/>
          <w:sz w:val="26"/>
          <w:szCs w:val="26"/>
        </w:rPr>
        <w:t>subject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/6/ (дата обращения: 23.06.2023). </w:t>
      </w:r>
    </w:p>
    <w:p w:rsidR="00D447A3" w:rsidRPr="008700B2" w:rsidRDefault="00D447A3" w:rsidP="008700B2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Образовательный центр «Сириус».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sochisirius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:rsidR="00D447A3" w:rsidRPr="008700B2" w:rsidRDefault="00D447A3" w:rsidP="008700B2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Обучающая онлайн-система по математике «01Математика».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://01</w:t>
      </w:r>
      <w:r w:rsidRPr="008700B2">
        <w:rPr>
          <w:rFonts w:ascii="Times New Roman" w:hAnsi="Times New Roman" w:cs="Times New Roman"/>
          <w:sz w:val="26"/>
          <w:szCs w:val="26"/>
        </w:rPr>
        <w:t>math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700B2">
        <w:rPr>
          <w:rFonts w:ascii="Times New Roman" w:hAnsi="Times New Roman" w:cs="Times New Roman"/>
          <w:sz w:val="26"/>
          <w:szCs w:val="26"/>
        </w:rPr>
        <w:t>com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:rsidR="00D447A3" w:rsidRPr="008700B2" w:rsidRDefault="00D447A3" w:rsidP="008700B2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Российская электронная школа.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resh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/ (дата обращения: 23.06.2023). </w:t>
      </w:r>
    </w:p>
    <w:p w:rsidR="00D447A3" w:rsidRPr="008700B2" w:rsidRDefault="00D447A3" w:rsidP="008700B2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Семинары «Методическая поддержка учителей математики при введении и реализации обновленных ФГОС ООО и СОО». – ФГБНУ «ИСРО РАО»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edsoo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Metodicheskaya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podderzhka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uchitelej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matematiki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pri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vvedenii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realizacii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obnovlennogo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r w:rsidRPr="008700B2">
        <w:rPr>
          <w:rFonts w:ascii="Times New Roman" w:hAnsi="Times New Roman" w:cs="Times New Roman"/>
          <w:sz w:val="26"/>
          <w:szCs w:val="26"/>
        </w:rPr>
        <w:t>FGOS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_</w:t>
      </w:r>
      <w:r w:rsidRPr="008700B2">
        <w:rPr>
          <w:rFonts w:ascii="Times New Roman" w:hAnsi="Times New Roman" w:cs="Times New Roman"/>
          <w:sz w:val="26"/>
          <w:szCs w:val="26"/>
        </w:rPr>
        <w:t>OOO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htm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(дата обращения: 23.06.2023). </w:t>
      </w:r>
    </w:p>
    <w:p w:rsidR="00D447A3" w:rsidRPr="008700B2" w:rsidRDefault="00D447A3" w:rsidP="008700B2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 Сервис онлайн построения графиков. – [Электронный ресурс]. – </w:t>
      </w:r>
      <w:r w:rsidRPr="008700B2">
        <w:rPr>
          <w:rFonts w:ascii="Times New Roman" w:hAnsi="Times New Roman" w:cs="Times New Roman"/>
          <w:sz w:val="26"/>
          <w:szCs w:val="26"/>
        </w:rPr>
        <w:t>URL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Pr="008700B2">
        <w:rPr>
          <w:rFonts w:ascii="Times New Roman" w:hAnsi="Times New Roman" w:cs="Times New Roman"/>
          <w:sz w:val="26"/>
          <w:szCs w:val="26"/>
        </w:rPr>
        <w:t>http</w:t>
      </w:r>
      <w:r w:rsidRPr="008700B2">
        <w:rPr>
          <w:rFonts w:ascii="Times New Roman" w:hAnsi="Times New Roman" w:cs="Times New Roman"/>
          <w:sz w:val="26"/>
          <w:szCs w:val="26"/>
          <w:lang w:val="ru-RU"/>
        </w:rPr>
        <w:t>://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yotx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8700B2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8700B2">
        <w:rPr>
          <w:rFonts w:ascii="Times New Roman" w:hAnsi="Times New Roman" w:cs="Times New Roman"/>
          <w:sz w:val="26"/>
          <w:szCs w:val="26"/>
          <w:lang w:val="ru-RU"/>
        </w:rPr>
        <w:t>/(дата обращения: 23.06.2023).</w:t>
      </w:r>
    </w:p>
    <w:p w:rsidR="00E72CFC" w:rsidRPr="00D447A3" w:rsidRDefault="0062082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447A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D447A3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​‌‌</w:t>
      </w:r>
      <w:r w:rsidRPr="00D447A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bookmarkEnd w:id="12"/>
    <w:p w:rsidR="00620820" w:rsidRPr="00D447A3" w:rsidRDefault="00620820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620820" w:rsidRPr="00D447A3" w:rsidSect="00E72C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rFonts w:hint="default"/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rFonts w:hint="default"/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rFonts w:hint="default"/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rFonts w:hint="default"/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rFonts w:hint="default"/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rFonts w:hint="default"/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rFonts w:hint="default"/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rFonts w:hint="default"/>
        <w:lang w:val="ru-RU" w:eastAsia="en-US" w:bidi="ar-SA"/>
      </w:rPr>
    </w:lvl>
  </w:abstractNum>
  <w:abstractNum w:abstractNumId="1">
    <w:nsid w:val="30F323AB"/>
    <w:multiLevelType w:val="hybridMultilevel"/>
    <w:tmpl w:val="63423DFE"/>
    <w:lvl w:ilvl="0" w:tplc="3926D8D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54C836BD"/>
    <w:multiLevelType w:val="hybridMultilevel"/>
    <w:tmpl w:val="38A45FB8"/>
    <w:lvl w:ilvl="0" w:tplc="041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5393CD6"/>
    <w:multiLevelType w:val="hybridMultilevel"/>
    <w:tmpl w:val="34C2735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68B117C2"/>
    <w:multiLevelType w:val="hybridMultilevel"/>
    <w:tmpl w:val="4AA4E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9030D9"/>
    <w:multiLevelType w:val="hybridMultilevel"/>
    <w:tmpl w:val="70E21FC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rFonts w:hint="default"/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rFonts w:hint="default"/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rFonts w:hint="default"/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rFonts w:hint="default"/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rFonts w:hint="default"/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rFonts w:hint="default"/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2CFC"/>
    <w:rsid w:val="00247D99"/>
    <w:rsid w:val="002C04D6"/>
    <w:rsid w:val="00343790"/>
    <w:rsid w:val="00445C5C"/>
    <w:rsid w:val="004F67F2"/>
    <w:rsid w:val="0059054D"/>
    <w:rsid w:val="005A4F41"/>
    <w:rsid w:val="00620820"/>
    <w:rsid w:val="00626B34"/>
    <w:rsid w:val="00662B1F"/>
    <w:rsid w:val="00731170"/>
    <w:rsid w:val="0078197E"/>
    <w:rsid w:val="0084127D"/>
    <w:rsid w:val="008700B2"/>
    <w:rsid w:val="0095294D"/>
    <w:rsid w:val="0096557A"/>
    <w:rsid w:val="00BA7AD1"/>
    <w:rsid w:val="00D447A3"/>
    <w:rsid w:val="00E679A1"/>
    <w:rsid w:val="00E7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ABB05-35A5-4DCF-AC2D-7763A0B2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2C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2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unhideWhenUsed/>
    <w:qFormat/>
    <w:rsid w:val="00D447A3"/>
    <w:pPr>
      <w:ind w:left="720"/>
      <w:contextualSpacing/>
    </w:pPr>
  </w:style>
  <w:style w:type="paragraph" w:styleId="af">
    <w:name w:val="Body Text"/>
    <w:basedOn w:val="a"/>
    <w:link w:val="af0"/>
    <w:uiPriority w:val="1"/>
    <w:qFormat/>
    <w:rsid w:val="00343790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343790"/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11">
    <w:name w:val="Заголовок 11"/>
    <w:basedOn w:val="a"/>
    <w:uiPriority w:val="1"/>
    <w:qFormat/>
    <w:rsid w:val="00343790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47</Pages>
  <Words>9150</Words>
  <Characters>52157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ZotacPC</cp:lastModifiedBy>
  <cp:revision>15</cp:revision>
  <dcterms:created xsi:type="dcterms:W3CDTF">2023-09-12T11:27:00Z</dcterms:created>
  <dcterms:modified xsi:type="dcterms:W3CDTF">2023-09-18T05:48:00Z</dcterms:modified>
</cp:coreProperties>
</file>