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46" w:rsidRDefault="005A0C46">
      <w:r>
        <w:rPr>
          <w:noProof/>
          <w:lang w:eastAsia="ru-RU"/>
        </w:rPr>
        <w:drawing>
          <wp:inline distT="0" distB="0" distL="0" distR="0">
            <wp:extent cx="6188710" cy="9725041"/>
            <wp:effectExtent l="19050" t="0" r="2540" b="0"/>
            <wp:docPr id="1" name="Рисунок 1" descr="D:\2023-2024 год\прокуратур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 год\прокуратура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72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314" w:type="dxa"/>
        <w:tblLayout w:type="fixed"/>
        <w:tblLook w:val="04A0"/>
      </w:tblPr>
      <w:tblGrid>
        <w:gridCol w:w="392"/>
        <w:gridCol w:w="2268"/>
        <w:gridCol w:w="7654"/>
      </w:tblGrid>
      <w:tr w:rsidR="005A0C46" w:rsidTr="006F0BBD">
        <w:tc>
          <w:tcPr>
            <w:tcW w:w="392" w:type="dxa"/>
          </w:tcPr>
          <w:p w:rsidR="005A0C46" w:rsidRDefault="005A0C46" w:rsidP="00D5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A0C46" w:rsidRPr="00CB61AF" w:rsidRDefault="005A0C46" w:rsidP="008045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5A0C46" w:rsidRPr="005A0C46" w:rsidRDefault="005A0C46" w:rsidP="005A0C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5A0C46">
              <w:rPr>
                <w:rFonts w:ascii="Times New Roman" w:eastAsia="Times New Roman" w:hAnsi="Times New Roman" w:cs="Times New Roman"/>
                <w:lang w:eastAsia="ru-RU"/>
              </w:rPr>
              <w:t>Родители лишены родительских прав в отношении братьев, сестёр;</w:t>
            </w:r>
          </w:p>
        </w:tc>
      </w:tr>
      <w:tr w:rsidR="005A0C46" w:rsidTr="006F0BBD">
        <w:tc>
          <w:tcPr>
            <w:tcW w:w="392" w:type="dxa"/>
          </w:tcPr>
          <w:p w:rsidR="005A0C46" w:rsidRDefault="005A0C46" w:rsidP="00D5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A0C46" w:rsidRPr="00CB61AF" w:rsidRDefault="005A0C46" w:rsidP="00DB0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A0C46" w:rsidRPr="00CB61AF" w:rsidRDefault="005A0C46" w:rsidP="00DB0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воспитывается в семье, где родители (другие законные представители) злоупотребляют родительскими правами</w:t>
            </w:r>
          </w:p>
        </w:tc>
        <w:tc>
          <w:tcPr>
            <w:tcW w:w="7654" w:type="dxa"/>
            <w:vAlign w:val="center"/>
          </w:tcPr>
          <w:p w:rsidR="005A0C46" w:rsidRPr="00653FAC" w:rsidRDefault="005A0C46" w:rsidP="00DB0EC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 xml:space="preserve">Склонение ребенка к </w:t>
            </w:r>
            <w:proofErr w:type="gramStart"/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попрошайничеству</w:t>
            </w:r>
            <w:proofErr w:type="gramEnd"/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, занятию проституцией, азартным играм;</w:t>
            </w:r>
          </w:p>
          <w:p w:rsidR="005A0C46" w:rsidRPr="00653FAC" w:rsidRDefault="005A0C46" w:rsidP="00DB0EC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Вовлечение ребенка в преступную деятельность, антиобщественное поведение;</w:t>
            </w:r>
          </w:p>
          <w:p w:rsidR="005A0C46" w:rsidRPr="00653FAC" w:rsidRDefault="005A0C46" w:rsidP="00DB0EC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Незаконное расходование родителями имущества, принадлежащего ребенку;</w:t>
            </w:r>
          </w:p>
          <w:p w:rsidR="005A0C46" w:rsidRPr="00653FAC" w:rsidRDefault="005A0C46" w:rsidP="00DB0EC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Запрещение ребенку посещать общеобразовательное учреждение Систематическое применение к ребенку антипедагогических мер воздействия</w:t>
            </w:r>
          </w:p>
        </w:tc>
      </w:tr>
      <w:tr w:rsidR="005A0C46" w:rsidTr="006F0BBD">
        <w:tc>
          <w:tcPr>
            <w:tcW w:w="392" w:type="dxa"/>
          </w:tcPr>
          <w:p w:rsidR="005A0C46" w:rsidRDefault="005A0C46" w:rsidP="00D5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A0C46" w:rsidRPr="00CB61AF" w:rsidRDefault="005A0C46" w:rsidP="001350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 xml:space="preserve"> Несовершеннолетний воспитывается в семье, где родители (другие законные представители) отрицательно влияют на его поведение </w:t>
            </w:r>
          </w:p>
        </w:tc>
        <w:tc>
          <w:tcPr>
            <w:tcW w:w="7654" w:type="dxa"/>
            <w:vAlign w:val="center"/>
          </w:tcPr>
          <w:p w:rsidR="005A0C46" w:rsidRPr="00653FAC" w:rsidRDefault="005A0C46" w:rsidP="00733A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1. 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</w:t>
            </w:r>
          </w:p>
          <w:p w:rsidR="005A0C46" w:rsidRPr="00CB61AF" w:rsidRDefault="005A0C46" w:rsidP="00733A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Родители ведут аморальный образ жизни (злоупотребление алкогольных напитков, хронический алкоголизм, наркомания, проституция, состоят на учёте в органах внутренних дел и др.)</w:t>
            </w:r>
          </w:p>
        </w:tc>
      </w:tr>
      <w:tr w:rsidR="005A0C46" w:rsidTr="006F0BBD">
        <w:tc>
          <w:tcPr>
            <w:tcW w:w="392" w:type="dxa"/>
          </w:tcPr>
          <w:p w:rsidR="005A0C46" w:rsidRDefault="005A0C46" w:rsidP="00D5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A0C46" w:rsidRPr="00CB61AF" w:rsidRDefault="005A0C46" w:rsidP="005C14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Жестокое обращение с несовершеннолетним</w:t>
            </w:r>
          </w:p>
        </w:tc>
        <w:tc>
          <w:tcPr>
            <w:tcW w:w="7654" w:type="dxa"/>
            <w:vAlign w:val="center"/>
          </w:tcPr>
          <w:p w:rsidR="005A0C46" w:rsidRPr="00653FAC" w:rsidRDefault="005A0C46" w:rsidP="003F27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gramStart"/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Физическое насилие – преднамеренное нанесение ребенку родителями или лицами их заменяющими, или лицами, ответственными за их воспитание, физических повреждений, которые могут привести к смерти ребенка, или вызывают серьезные, требующие медицинской помощи нарушения физического или психического здоровья, или ведут к отставанию в развитии;</w:t>
            </w:r>
            <w:proofErr w:type="gramEnd"/>
          </w:p>
          <w:p w:rsidR="005A0C46" w:rsidRPr="00653FAC" w:rsidRDefault="005A0C46" w:rsidP="003F27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Телесные наказания, наносящие ущерб физическому или психическому здоровью ребенка;</w:t>
            </w:r>
          </w:p>
          <w:p w:rsidR="005A0C46" w:rsidRPr="00653FAC" w:rsidRDefault="005A0C46" w:rsidP="003F27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Сексуальное насилие или развращение несовершеннолетнего;</w:t>
            </w:r>
          </w:p>
          <w:p w:rsidR="005A0C46" w:rsidRPr="00CB61AF" w:rsidRDefault="005A0C46" w:rsidP="003F27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gramStart"/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Психическое (эмоциональное) насилие – длительное, постоянное или периодическое психологическое воздействие, приводящее к формированию у ребенка патологических черт характера или нарушающее развитие его личности (открытое неприятие и критика ребенка, оскорбление и унижение его достоинства, угрозы, проявляющиеся в словесной форме без физического насилия, преднамеренная физическая или социальная изоляция, предъявление ребенку чрезмерных требований, не соответствующих его возрасту и возможностям;</w:t>
            </w:r>
            <w:proofErr w:type="gramEnd"/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 xml:space="preserve"> однократное грубое психическое воздействие, вызвавшее у ребенка психическую травму)</w:t>
            </w:r>
          </w:p>
        </w:tc>
      </w:tr>
      <w:tr w:rsidR="005A0C46" w:rsidTr="006F0BBD">
        <w:tc>
          <w:tcPr>
            <w:tcW w:w="392" w:type="dxa"/>
          </w:tcPr>
          <w:p w:rsidR="005A0C46" w:rsidRDefault="005A0C46" w:rsidP="00D5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A0C46" w:rsidRPr="00CB61AF" w:rsidRDefault="005A0C46" w:rsidP="004829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A0C46" w:rsidRPr="00CB61AF" w:rsidRDefault="005A0C46" w:rsidP="004829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совершает правонарушения и иные антиобщественные действия</w:t>
            </w:r>
          </w:p>
        </w:tc>
        <w:tc>
          <w:tcPr>
            <w:tcW w:w="7654" w:type="dxa"/>
            <w:vAlign w:val="center"/>
          </w:tcPr>
          <w:p w:rsidR="005A0C46" w:rsidRPr="00653FAC" w:rsidRDefault="005A0C46" w:rsidP="00B1163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Рост нарушений дисциплины, увеличение пропуска занятий в учреждении образования, прогулы (если несовершеннолетний состоит в трудовых отношениях);</w:t>
            </w:r>
          </w:p>
          <w:p w:rsidR="005A0C46" w:rsidRPr="00653FAC" w:rsidRDefault="005A0C46" w:rsidP="00B11632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Укрепление асоциальных связей, бродяжничество несовершеннолетнего;</w:t>
            </w:r>
          </w:p>
          <w:p w:rsidR="005A0C46" w:rsidRPr="00653FAC" w:rsidRDefault="005A0C46" w:rsidP="00B11632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совершает действия, влекущие административную либо уголовную ответственность, состоит на учёте в инспекции по делам несовершеннолетних;</w:t>
            </w:r>
          </w:p>
          <w:p w:rsidR="005A0C46" w:rsidRPr="00CB61AF" w:rsidRDefault="005A0C46" w:rsidP="00B11632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является членом экстремистской группировки, деструктивной секты.</w:t>
            </w:r>
          </w:p>
        </w:tc>
      </w:tr>
      <w:tr w:rsidR="005A0C46" w:rsidTr="006F0BBD">
        <w:tc>
          <w:tcPr>
            <w:tcW w:w="392" w:type="dxa"/>
          </w:tcPr>
          <w:p w:rsidR="005A0C46" w:rsidRDefault="005A0C46" w:rsidP="00D5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A0C46" w:rsidRPr="00CB61AF" w:rsidRDefault="005A0C46" w:rsidP="003C11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 Несовершеннолетний находится в неблагоприятных условиях, экстремальной жизненной ситуации</w:t>
            </w:r>
          </w:p>
        </w:tc>
        <w:tc>
          <w:tcPr>
            <w:tcW w:w="7654" w:type="dxa"/>
            <w:vAlign w:val="center"/>
          </w:tcPr>
          <w:p w:rsidR="005A0C46" w:rsidRPr="00653FAC" w:rsidRDefault="005A0C46" w:rsidP="003C11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 xml:space="preserve">Проживание несовершеннолетнего в семье в ситуации конфликта, с наличием стрессовых факторов: безработица, </w:t>
            </w:r>
            <w:proofErr w:type="gramStart"/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тунеядство</w:t>
            </w:r>
            <w:proofErr w:type="gramEnd"/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, финансовые проблемы, невыносимая нравственная атмосфера;</w:t>
            </w:r>
          </w:p>
          <w:p w:rsidR="005A0C46" w:rsidRPr="00653FAC" w:rsidRDefault="005A0C46" w:rsidP="003C11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Социальная изоляция несовершеннолетнего;</w:t>
            </w:r>
          </w:p>
          <w:p w:rsidR="005A0C46" w:rsidRPr="00653FAC" w:rsidRDefault="005A0C46" w:rsidP="003C11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Негативное влияние на несовершеннолетнего культурных или религиозных факторов;</w:t>
            </w:r>
          </w:p>
          <w:p w:rsidR="005A0C46" w:rsidRPr="00653FAC" w:rsidRDefault="005A0C46" w:rsidP="003C11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Жестокое обращение с несовершеннолетним со стороны сверстников, взрослых;</w:t>
            </w:r>
          </w:p>
          <w:p w:rsidR="005A0C46" w:rsidRPr="00653FAC" w:rsidRDefault="005A0C46" w:rsidP="003C11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Несовершеннолетний, пострадавший в результате аварии, катастрофы, бедствий и др.;</w:t>
            </w:r>
          </w:p>
          <w:p w:rsidR="005A0C46" w:rsidRPr="00CB61AF" w:rsidRDefault="005A0C46" w:rsidP="003C11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A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CB61AF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предоставлен сам себе, не имеет места жительства или места пребывания.</w:t>
            </w:r>
          </w:p>
        </w:tc>
      </w:tr>
    </w:tbl>
    <w:p w:rsidR="00F769AF" w:rsidRDefault="00F769AF" w:rsidP="00AD0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956" w:rsidRDefault="000A0956" w:rsidP="00AD0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956" w:rsidRDefault="000A0956" w:rsidP="00AD0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AF" w:rsidRDefault="00CB61AF" w:rsidP="00AD0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Алгоритм работы </w:t>
      </w:r>
      <w:r w:rsidR="00FE6EC2" w:rsidRPr="00FE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</w:t>
      </w: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выявлению и учету учащихся и семей,</w:t>
      </w:r>
      <w:r w:rsidR="00FE6EC2" w:rsidRPr="00FE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находящейся в социально опасном положении.</w:t>
      </w:r>
    </w:p>
    <w:p w:rsidR="00AD0075" w:rsidRPr="00CB61AF" w:rsidRDefault="00AD0075" w:rsidP="00AD0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Раннее выявление семей, находящихся в СОП и формирование банка данных.</w:t>
      </w:r>
    </w:p>
    <w:p w:rsidR="006C5999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целью раннего выявления 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 семей, проживающих на территории школы в начале каждого учебного года социальный педагог на основе полученной информации от классных руководителей о социальном паспорте класса составляет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паспорт школы, в который вносятся все семьи группы риска. 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банк данных учащихся и семей. Планируется дальнейшая работа с семьей. 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этап.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работа социального педагога, педагога психолога и классного руководителя с семьёй СОП.</w:t>
      </w:r>
    </w:p>
    <w:p w:rsidR="00CB61AF" w:rsidRPr="00CB61AF" w:rsidRDefault="00CB61AF" w:rsidP="0011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эффективная форма работы с семьей - это индивидуальная. К индивидуальным формам работы относятся: беседы с родителями, законными представителями, рекомендации и консультации, посещение семьи, анкетирование, диагностика, выявление и учет.</w:t>
      </w:r>
    </w:p>
    <w:p w:rsidR="00CB61AF" w:rsidRPr="00CB61AF" w:rsidRDefault="00CB61AF" w:rsidP="00117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этом этапе работники школы проводят следующую работу:</w:t>
      </w:r>
    </w:p>
    <w:p w:rsidR="00CB61AF" w:rsidRPr="00CB61AF" w:rsidRDefault="00CB61AF" w:rsidP="00117CA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учащимся в условиях школы:</w:t>
      </w:r>
    </w:p>
    <w:p w:rsidR="00CB61AF" w:rsidRPr="00CB61AF" w:rsidRDefault="00CB61AF" w:rsidP="0011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систематические опоздания в школу;</w:t>
      </w:r>
    </w:p>
    <w:p w:rsidR="00CB61AF" w:rsidRPr="00CB61AF" w:rsidRDefault="00CB61AF" w:rsidP="0011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частое невыполнение домашних заданий;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частое беспричинное отсутствие в школе;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неопрятный внешний вид ребенка;</w:t>
      </w:r>
      <w:r w:rsidR="00B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ребенка необходимой сезонной одежды, обуви, канцелярских товаров, необходимых для учебы;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следы побоев у ребенка;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родители приходят в школу с сильным запахом алкоголя и табака, либо в нетрезвом состоянии;</w:t>
      </w:r>
    </w:p>
    <w:p w:rsidR="00CB61AF" w:rsidRPr="00CB61AF" w:rsidRDefault="00CB61AF" w:rsidP="0011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ребенка (на голод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недосыпание, на дискомфорт в семье, другое);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частые длительные и хронические заболевания.</w:t>
      </w:r>
    </w:p>
    <w:p w:rsidR="00CB61AF" w:rsidRPr="00CB61AF" w:rsidRDefault="00CB61AF" w:rsidP="00CB61A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Первичное обследование жилищных условий неблагополучной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(проблемной) семьи: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запах в квартире (затхлый, алкоголя, сырости, сигаретного дыма, мочи и 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D2E3B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хронический беспорядок, грязь (грязь, пыль, паутина, разбросанные вещи);</w:t>
      </w:r>
    </w:p>
    <w:p w:rsidR="004F6235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плохое состояние квартиры (повреждения входной двери, оборванные обои, разбитые окна, дряхлая мебель, люстры без плафонов и другое);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антисанитарные условия на кухне (грязная посуда, битая посуда, пустые бутылки из-под алкогольных напитков, пищевые отходы, отсутствие необходимых бытовых предметов: холодильника, кранов, мебели, наличие тараканов)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неухоженные домашние животные;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антисанитарное состояние спальных мест; (неубранные постели, грязное постельное белье, отсутствие постельного белья, отсутствие отдельного спального места у ребенка).</w:t>
      </w:r>
    </w:p>
    <w:p w:rsidR="00CB61AF" w:rsidRPr="00CB61AF" w:rsidRDefault="00CB61AF" w:rsidP="00CB61A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условий воспитания, атмосферы семьи:</w:t>
      </w:r>
    </w:p>
    <w:p w:rsidR="00D15C3E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игрушек, книг;</w:t>
      </w:r>
    </w:p>
    <w:p w:rsidR="00D15C3E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места для подготовки уроков ребенка (нет стола, стульев, книжных полок и т.д.) </w:t>
      </w:r>
    </w:p>
    <w:p w:rsidR="0065284C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необходимой мебели для хранения одежды ребенка, игрушек, школьных принадлежностей;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нахождение в доме взрослых в нетрезвом состоянии (родителей</w:t>
      </w:r>
      <w:r w:rsidR="0065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</w:t>
      </w:r>
      <w:r w:rsidR="0065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посторонних);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следы побоев у членов семьи (у взрослых</w:t>
      </w:r>
      <w:proofErr w:type="gramStart"/>
      <w:r w:rsidR="00652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5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детей);</w:t>
      </w:r>
    </w:p>
    <w:p w:rsidR="0065284C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доме родственников с тяжелыми формами физических и психических заболеваний;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проживание нескольких семей в одной квартире;</w:t>
      </w:r>
    </w:p>
    <w:p w:rsidR="0065284C" w:rsidRDefault="0065284C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61AF"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недоброжелательное отношение к посетителям;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недоброжелательные, конфликтные отношения членов семьи друг к другу.</w:t>
      </w:r>
    </w:p>
    <w:p w:rsidR="00CB61AF" w:rsidRPr="00CB61AF" w:rsidRDefault="00CB61AF" w:rsidP="00CB61A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членами семьи и её окружением. Изучение личностных особенностей членов семьи.</w:t>
      </w:r>
    </w:p>
    <w:p w:rsidR="00CB61AF" w:rsidRPr="00CB61AF" w:rsidRDefault="00CB61AF" w:rsidP="00CB61A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обращений и жалоб соседей и жителей микрорайона.</w:t>
      </w:r>
    </w:p>
    <w:p w:rsidR="00CB61AF" w:rsidRPr="00CB61AF" w:rsidRDefault="00CB61AF" w:rsidP="00CB61A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от тех служб, которые уже оказывали помощь семье, изучение их действий, выводов.</w:t>
      </w:r>
    </w:p>
    <w:p w:rsidR="00CB61AF" w:rsidRPr="00CB61AF" w:rsidRDefault="00CB61AF" w:rsidP="00CB61A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причин неблагополучия семьи, её особенностей, её целей, ценностных ориентаций (диагностика).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Показатели неблагополучия семьи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Социально-экономические: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длительная безработица одного (обоих родителей), нежелание работать, а также частая смена мест трудоустройства;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длительный статус малообеспеченной семьи и низкий материальный достаток;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расходование имущества, принадлежащего ребенку, и денежных средств (пособий на ребенка, пенсий по потери кормильца и т.д.) не по целевому назначению;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элементарных продуктов питания, мебели, постельных принадлежностей и т.д.;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необеспеченность ребенка сезонной одеждой и обувью, школьными принадлежностями и т.д.;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(более 6 месяцев) перед жилищно-коммунальными службами по квартирной плате и коммунальным платежам;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частое обращение в социальные службы и благотворительные организации об оказании материальной помощи и поддержки.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Медико-санитарные: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антисанитария жилища, пренебрежение минимальными санитарно-гигиеническими нормами;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квартире (доме) электричества, отопления;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алкогольная или наркотическая зависимость родителей, постановка их на учет в наркологический или психоневрологический диспансер;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ухоженность и неопрятность детей, наличие у них частых заболеваний и травм;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родителями медицинских предписаний врачей относительно лечения ребенка, отсутствие активности родителей, когда речь идет о здоровье детей (игнорирование прививочных мероприятий, медосмотров и пр.), бездействие родителей при необходимости оказания детям медицинской помощи;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противоречивые, путаные объяснения родителей относительно причин возникновения травм и синяков у ребенка, обвинение в 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произошедшем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несовершеннолетнего.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Социально-демографические: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имеют статус лиц без определенного места жительства;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устойчивое неправильное репродуктивное поведение семьи и особенно матери (беременности, которые заканчиваются абортами или отказом от ребенка);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выраженная конфликтная ситуация в семье при разводе родителей;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или один из них посещает деструктивную секту;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или один из них ранее лишался родительских прав по отношению к старшим детям.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Психолого-педагогические: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равнодушие родителей и отсутствие заботы и внимания к ребенку;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непосещение родителями учреждения образования, в котором воспитывается (обучается) ребенок, несмотря на неоднократные приглашения со стороны администрации;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применение к ребенку антипедагогических мер воздействия;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насилие и жестокое отношение к ребенку, пренебрежение его основными интересами и нуждами;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устойчивое уклонение родителей от контактов со специалистами, игнорирование их рекомендаций;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повторяющиеся или затяжные конфликты в семье, нарушения взаимоотношений между членами семьи.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Криминально-аморальные: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родителей на учет в органах внутренних дел;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родителями общественного порядка по месту жительства, организация сборищ и притонов;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аморальный и паразитический образ жизни родителей (употребление спиртного, наркотиков, токсических веществ, бродяжничество, попрошайничество и т.д.), 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играми);</w:t>
      </w:r>
      <w:proofErr w:type="gramEnd"/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проявления жестокости в семье (к жене, мужу, детям, престарелым родителям) и вне семьи;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судимых членов семьи, приверженных к субкультуре преступного мира;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попытки покончить жизнь самоубийством одним из членов семьи;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оставление ребенка без пищи, тепла, присмотра, изгнание несовершеннолетнего из дома;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вследствие безнадзорности или беспризорности систематические пропуски занятий в учреждении образования ребенком без уважительных причин, посещение 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бродяжничество, совершение правонарушений и преступлений, совершение ребенком суицидальных попыток.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этап.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школьного Совет профилактики правонарушений, преступлений и безнадзорности несовершеннолетних с целью постановки семьи и учащегося на </w:t>
      </w:r>
      <w:proofErr w:type="spell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учет.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предоставляет собранную документацию на семью: акт обследования условий проживания, представление на семью, социально-педагогическую характеристику несовершеннолетнего, табель успеваемости и посещаемости и информацию о проделанной работе с семьей. Решение о постановке на внутренний профилактический учет принимается в соответствии с положением «Совета».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этап.</w:t>
      </w: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Уведомление различных служб города занимающихся профилактической работой с семьями и организация коррекционно-реабилитационной работы по улучшению ситуации в семье. 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диагностики определяется суть проблемы или совокупность проблем, и для их эффективного разрешения разрабатывается план совместной работы школы и различных служб, занимающихся профилактической и коррекционно-реабилитационной работой. Составляется ИПР учащегося, состоящего на </w:t>
      </w:r>
      <w:proofErr w:type="spell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учёте. Результаты выполнения ИПР заслушиваются на школьном Совете профилактики правонарушений, преступлений и безнадзорности несовершеннолетних один раз в полгода.</w:t>
      </w:r>
    </w:p>
    <w:p w:rsidR="00945F21" w:rsidRDefault="00945F21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   социально-психологической службы с   классным руководителем осуществляется по следующим направлениям:</w:t>
      </w:r>
    </w:p>
    <w:p w:rsidR="00CB61AF" w:rsidRPr="00CB61AF" w:rsidRDefault="00CB61AF" w:rsidP="00F9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1.Социальная диагностика.</w:t>
      </w:r>
    </w:p>
    <w:p w:rsidR="00CB61AF" w:rsidRPr="00CB61AF" w:rsidRDefault="00CB61AF" w:rsidP="00CB61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для выявления проблем, учащихся и субъективного потенциала их разрешения. Результаты данного направления являются ключевыми при определении путей профилактической, просветительской и особенно коррекционно-развивающей работы. Составление социальных характеристик классов.</w:t>
      </w:r>
    </w:p>
    <w:p w:rsidR="00CB61AF" w:rsidRPr="00CB61AF" w:rsidRDefault="00CB61AF" w:rsidP="00CB61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выявление семейного неблагополучия, учащихся требующих особого внимания, учащихся, оказавшихся в социально опасном положении и нуждающихся в государственной защите.</w:t>
      </w:r>
    </w:p>
    <w:p w:rsidR="00CB61AF" w:rsidRPr="00CB61AF" w:rsidRDefault="00CB61AF" w:rsidP="00CB61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 педагогами.</w:t>
      </w:r>
    </w:p>
    <w:p w:rsidR="00CB61AF" w:rsidRPr="00CB61AF" w:rsidRDefault="00CB61AF" w:rsidP="00CB61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посещение семей.</w:t>
      </w:r>
    </w:p>
    <w:p w:rsidR="00CB61AF" w:rsidRPr="00CB61AF" w:rsidRDefault="00CB61AF" w:rsidP="00CB61A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социологические опросы</w:t>
      </w:r>
    </w:p>
    <w:p w:rsidR="00CB61AF" w:rsidRPr="00CB61AF" w:rsidRDefault="00CB61AF" w:rsidP="00F9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Профилактическая работа</w:t>
      </w:r>
    </w:p>
    <w:p w:rsidR="00CB61AF" w:rsidRPr="00CB61AF" w:rsidRDefault="00CB61AF" w:rsidP="00CB61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информацией по вопросам учёбы, поведения учащихся, семейного воспитания.</w:t>
      </w:r>
    </w:p>
    <w:p w:rsidR="00CB61AF" w:rsidRPr="00CB61AF" w:rsidRDefault="00CB61AF" w:rsidP="00CB61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состоящих на ВШУ, ОДН, КДН и ЗП в кружки и спортивные секции.</w:t>
      </w:r>
    </w:p>
    <w:p w:rsidR="00CB61AF" w:rsidRPr="00CB61AF" w:rsidRDefault="00CB61AF" w:rsidP="00CB61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посещением школы «трудных» учащихся.</w:t>
      </w:r>
    </w:p>
    <w:p w:rsidR="00CB61AF" w:rsidRPr="00CB61AF" w:rsidRDefault="00CB61AF" w:rsidP="00CB61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рейды по семьям, с целью раннего выявления семейного неблагополучия и детей, находящихся в социально опасном положении</w:t>
      </w:r>
    </w:p>
    <w:p w:rsidR="00CB61AF" w:rsidRPr="00CB61AF" w:rsidRDefault="00CB61AF" w:rsidP="00CB61A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Педагогическая помощь в разрешении внутрисемейных конфликтов, учащихся класса и конфликтов в классном коллективе</w:t>
      </w:r>
    </w:p>
    <w:p w:rsidR="00CB61AF" w:rsidRPr="00CB61AF" w:rsidRDefault="00CB61AF" w:rsidP="00F9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3.Просветительская работа</w:t>
      </w:r>
    </w:p>
    <w:p w:rsidR="00CB61AF" w:rsidRPr="00CB61AF" w:rsidRDefault="00CB61AF" w:rsidP="00CB61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знакомство в области педагогики, психологии, права.</w:t>
      </w:r>
    </w:p>
    <w:p w:rsidR="00CB61AF" w:rsidRPr="00CB61AF" w:rsidRDefault="00CB61AF" w:rsidP="00CB61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проведение мероприятий, классных часов, родительских собраний.</w:t>
      </w:r>
    </w:p>
    <w:p w:rsidR="00CB61AF" w:rsidRPr="00CB61AF" w:rsidRDefault="00CB61AF" w:rsidP="00CB61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педсоветов школы, МО</w:t>
      </w:r>
    </w:p>
    <w:p w:rsidR="00CB61AF" w:rsidRPr="00CB61AF" w:rsidRDefault="00CB61AF" w:rsidP="00CB61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психолого-педагогических семинарах, семинарах классных руководителей, педагогических консилиумах</w:t>
      </w:r>
    </w:p>
    <w:p w:rsidR="00CB61AF" w:rsidRPr="00CB61AF" w:rsidRDefault="00CB61AF" w:rsidP="00F9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4. </w:t>
      </w:r>
      <w:proofErr w:type="spellStart"/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</w:t>
      </w:r>
      <w:proofErr w:type="spellEnd"/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развивающая работа</w:t>
      </w:r>
    </w:p>
    <w:p w:rsidR="00CB61AF" w:rsidRPr="00CB61AF" w:rsidRDefault="00CB61AF" w:rsidP="00CB61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отклоняющегося поведения предполагает в первую очередь выявление неблагополучия в системе отношений ребёнка, подростка 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корректировку педагогических позиций учителей, родителей, которая должна способствовать разрешению конфликтов</w:t>
      </w:r>
    </w:p>
    <w:p w:rsidR="00CB61AF" w:rsidRPr="00CB61AF" w:rsidRDefault="00CB61AF" w:rsidP="00CB61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психолого-педагогических рекомендаций по налаживанию эффективного взаимодействия с учащимися и родителями.</w:t>
      </w:r>
    </w:p>
    <w:p w:rsidR="00CB61AF" w:rsidRPr="00CB61AF" w:rsidRDefault="00CB61AF" w:rsidP="00CB61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разрешении конфликтных ситуаций в системах «учитель-ученик», «ученик-ученик», «ученик-родитель»; обучение приёмам и методам бесконфликтного взаимодействия</w:t>
      </w:r>
    </w:p>
    <w:p w:rsidR="00CB61AF" w:rsidRPr="00CB61AF" w:rsidRDefault="00CB61AF" w:rsidP="00CB61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учащихся состоящих на учёте ОДН, ВШУ, КДН и ЗП.</w:t>
      </w:r>
    </w:p>
    <w:p w:rsidR="00CB61AF" w:rsidRPr="00CB61AF" w:rsidRDefault="00CB61AF" w:rsidP="00F9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Консультативная работа</w:t>
      </w:r>
    </w:p>
    <w:p w:rsidR="00CB61AF" w:rsidRPr="00CB61AF" w:rsidRDefault="00CB61AF" w:rsidP="00CB61A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решении возникших проблем и проблем, выявленных в процессе психолого-педагогического сопровождения.</w:t>
      </w:r>
    </w:p>
    <w:p w:rsidR="00CB61AF" w:rsidRPr="00CB61AF" w:rsidRDefault="00CB61AF" w:rsidP="00CB61A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Консультирование по вопросам: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заполнения социально-педагогической характеристики класса;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профессионального определения учащихся класса;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разрешение конфликтов;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особенностей межличностного взаимодействия, учащихся со сверстниками;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работы кружков, клубов, центров, медицинских и других организаций;</w:t>
      </w:r>
    </w:p>
    <w:p w:rsidR="00CB61AF" w:rsidRPr="00CB61AF" w:rsidRDefault="00CB61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системы работы с проблемными учащимися и неблагополучными семьями, а также профилактики правонарушений</w:t>
      </w:r>
    </w:p>
    <w:p w:rsidR="00F769AF" w:rsidRDefault="00F769AF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956" w:rsidRDefault="000A0956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AF" w:rsidRPr="00CB61AF" w:rsidRDefault="000A0956" w:rsidP="00CB6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5C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лассный руководитель</w:t>
      </w:r>
      <w:r w:rsidR="00CB61AF" w:rsidRPr="00CB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формирует личное дело семьи / ребенка, которое состоит из следующих документов: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(Ф.И.О. родителей, дата рождения, место жительства, статус семьи, Ф.И.О. детей, дата рождения, занятость детей, основание постановки на учет, занятость детей)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постановки на учет (Выписка из протокола Совета по профилактике о признании семьи, находящейся в ТЖС, представление классного руководителя, или Постановление ОДН, КДН и ЗП  о признании семьи, находящейся в социально опасном положении</w:t>
      </w:r>
      <w:proofErr w:type="gramStart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первичного обследования условий проживания семьи.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социального паспорта семьи учащегося.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профилактической работы с семьей СОП/ТЖС, в котором прописываются конкретные мероприятия по ликвидации социально опасного положения семьи, указываются конкретные сроки реализации мероприятий, ответственные лица за проведение мероприятий.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карточка (отражается взаимодействие всех специалистов по работе с семьей, проделанная работа с родителями и несовершеннолетними (им)).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Отчёты классного руководителя, социально-психологической службы о проделанной работе по восстановлению воспитательного потенциала семьи (1 раз в полгода).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и справки о посещении семьи.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на несовершеннолетнего (их), табель успеваемости и посещаемости.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запросов, ходатайств, иной информации, свидетельствующей о проведённой работе с семьей СОП/ТЖС по улучшению ситуации в семье.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и несовершеннолетними (им) (объяснительные, заявления, расписки и т.д.).</w:t>
      </w:r>
    </w:p>
    <w:p w:rsidR="00CB61AF" w:rsidRPr="00CB61AF" w:rsidRDefault="00CB61AF" w:rsidP="00CB61A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семьи и учащегося (диагностики, анкеты, тесты и т. д.).</w:t>
      </w:r>
    </w:p>
    <w:p w:rsidR="00144676" w:rsidRPr="00CB61AF" w:rsidRDefault="00144676" w:rsidP="00CB6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4676" w:rsidRPr="00CB61AF" w:rsidSect="00945F21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68F"/>
    <w:multiLevelType w:val="multilevel"/>
    <w:tmpl w:val="E7EA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F4886"/>
    <w:multiLevelType w:val="multilevel"/>
    <w:tmpl w:val="0252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646BE"/>
    <w:multiLevelType w:val="multilevel"/>
    <w:tmpl w:val="455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E2309"/>
    <w:multiLevelType w:val="multilevel"/>
    <w:tmpl w:val="99805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C2222"/>
    <w:multiLevelType w:val="multilevel"/>
    <w:tmpl w:val="6854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37994"/>
    <w:multiLevelType w:val="multilevel"/>
    <w:tmpl w:val="0980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F36E9"/>
    <w:multiLevelType w:val="multilevel"/>
    <w:tmpl w:val="6C58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02B0B"/>
    <w:multiLevelType w:val="multilevel"/>
    <w:tmpl w:val="E00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74C7A"/>
    <w:multiLevelType w:val="multilevel"/>
    <w:tmpl w:val="459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32010"/>
    <w:multiLevelType w:val="multilevel"/>
    <w:tmpl w:val="9C9E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C11E1"/>
    <w:multiLevelType w:val="multilevel"/>
    <w:tmpl w:val="8884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A7242"/>
    <w:multiLevelType w:val="multilevel"/>
    <w:tmpl w:val="2B002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619D1"/>
    <w:multiLevelType w:val="multilevel"/>
    <w:tmpl w:val="2E3C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A4BF2"/>
    <w:multiLevelType w:val="multilevel"/>
    <w:tmpl w:val="818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03B76"/>
    <w:multiLevelType w:val="multilevel"/>
    <w:tmpl w:val="C56E9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24319"/>
    <w:multiLevelType w:val="multilevel"/>
    <w:tmpl w:val="BCD26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DC5999"/>
    <w:multiLevelType w:val="hybridMultilevel"/>
    <w:tmpl w:val="73C48696"/>
    <w:lvl w:ilvl="0" w:tplc="C14C12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157361F"/>
    <w:multiLevelType w:val="multilevel"/>
    <w:tmpl w:val="25F6D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460C8"/>
    <w:multiLevelType w:val="multilevel"/>
    <w:tmpl w:val="689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50BB7"/>
    <w:multiLevelType w:val="multilevel"/>
    <w:tmpl w:val="21E4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D6EF0"/>
    <w:multiLevelType w:val="multilevel"/>
    <w:tmpl w:val="8F00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74050"/>
    <w:multiLevelType w:val="multilevel"/>
    <w:tmpl w:val="F280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865D9"/>
    <w:multiLevelType w:val="multilevel"/>
    <w:tmpl w:val="F00C9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123D6"/>
    <w:multiLevelType w:val="multilevel"/>
    <w:tmpl w:val="F52AC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E963FC"/>
    <w:multiLevelType w:val="multilevel"/>
    <w:tmpl w:val="08564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4F4A93"/>
    <w:multiLevelType w:val="multilevel"/>
    <w:tmpl w:val="7E4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37ED8"/>
    <w:multiLevelType w:val="multilevel"/>
    <w:tmpl w:val="10DE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20F60"/>
    <w:multiLevelType w:val="multilevel"/>
    <w:tmpl w:val="34282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5C1FE7"/>
    <w:multiLevelType w:val="multilevel"/>
    <w:tmpl w:val="49687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91FAF"/>
    <w:multiLevelType w:val="multilevel"/>
    <w:tmpl w:val="45D2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818F3"/>
    <w:multiLevelType w:val="multilevel"/>
    <w:tmpl w:val="BD4A6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652A7D"/>
    <w:multiLevelType w:val="multilevel"/>
    <w:tmpl w:val="7F34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E44CAF"/>
    <w:multiLevelType w:val="multilevel"/>
    <w:tmpl w:val="2C460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A6014"/>
    <w:multiLevelType w:val="multilevel"/>
    <w:tmpl w:val="706A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32"/>
  </w:num>
  <w:num w:numId="9">
    <w:abstractNumId w:val="24"/>
  </w:num>
  <w:num w:numId="10">
    <w:abstractNumId w:val="33"/>
  </w:num>
  <w:num w:numId="11">
    <w:abstractNumId w:val="6"/>
  </w:num>
  <w:num w:numId="12">
    <w:abstractNumId w:val="26"/>
  </w:num>
  <w:num w:numId="13">
    <w:abstractNumId w:val="27"/>
  </w:num>
  <w:num w:numId="14">
    <w:abstractNumId w:val="28"/>
  </w:num>
  <w:num w:numId="15">
    <w:abstractNumId w:val="19"/>
  </w:num>
  <w:num w:numId="16">
    <w:abstractNumId w:val="14"/>
  </w:num>
  <w:num w:numId="17">
    <w:abstractNumId w:val="23"/>
  </w:num>
  <w:num w:numId="18">
    <w:abstractNumId w:val="9"/>
  </w:num>
  <w:num w:numId="19">
    <w:abstractNumId w:val="30"/>
  </w:num>
  <w:num w:numId="20">
    <w:abstractNumId w:val="22"/>
  </w:num>
  <w:num w:numId="21">
    <w:abstractNumId w:val="3"/>
  </w:num>
  <w:num w:numId="22">
    <w:abstractNumId w:val="15"/>
  </w:num>
  <w:num w:numId="23">
    <w:abstractNumId w:val="5"/>
  </w:num>
  <w:num w:numId="24">
    <w:abstractNumId w:val="20"/>
  </w:num>
  <w:num w:numId="25">
    <w:abstractNumId w:val="13"/>
  </w:num>
  <w:num w:numId="26">
    <w:abstractNumId w:val="29"/>
  </w:num>
  <w:num w:numId="27">
    <w:abstractNumId w:val="7"/>
  </w:num>
  <w:num w:numId="28">
    <w:abstractNumId w:val="2"/>
  </w:num>
  <w:num w:numId="29">
    <w:abstractNumId w:val="25"/>
  </w:num>
  <w:num w:numId="30">
    <w:abstractNumId w:val="21"/>
  </w:num>
  <w:num w:numId="31">
    <w:abstractNumId w:val="18"/>
  </w:num>
  <w:num w:numId="32">
    <w:abstractNumId w:val="0"/>
  </w:num>
  <w:num w:numId="33">
    <w:abstractNumId w:val="3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1AF"/>
    <w:rsid w:val="000A0956"/>
    <w:rsid w:val="000A3779"/>
    <w:rsid w:val="000F1C4F"/>
    <w:rsid w:val="00117CA4"/>
    <w:rsid w:val="00135098"/>
    <w:rsid w:val="00143C11"/>
    <w:rsid w:val="00144676"/>
    <w:rsid w:val="001A05BD"/>
    <w:rsid w:val="00202E02"/>
    <w:rsid w:val="0026432D"/>
    <w:rsid w:val="00283F14"/>
    <w:rsid w:val="002C61EB"/>
    <w:rsid w:val="002D2E3B"/>
    <w:rsid w:val="003708B2"/>
    <w:rsid w:val="00374F16"/>
    <w:rsid w:val="003C11C3"/>
    <w:rsid w:val="003F2797"/>
    <w:rsid w:val="0046381E"/>
    <w:rsid w:val="00480028"/>
    <w:rsid w:val="004C0BA5"/>
    <w:rsid w:val="004F6235"/>
    <w:rsid w:val="005A0C46"/>
    <w:rsid w:val="005C2386"/>
    <w:rsid w:val="0065284C"/>
    <w:rsid w:val="00653FAC"/>
    <w:rsid w:val="006C5999"/>
    <w:rsid w:val="006F0BBD"/>
    <w:rsid w:val="0073345F"/>
    <w:rsid w:val="00733A16"/>
    <w:rsid w:val="00776606"/>
    <w:rsid w:val="007F1F8C"/>
    <w:rsid w:val="008D310B"/>
    <w:rsid w:val="00945F21"/>
    <w:rsid w:val="00970112"/>
    <w:rsid w:val="00993A4E"/>
    <w:rsid w:val="009F1BCD"/>
    <w:rsid w:val="00A0288E"/>
    <w:rsid w:val="00A71241"/>
    <w:rsid w:val="00AD0075"/>
    <w:rsid w:val="00B11632"/>
    <w:rsid w:val="00BD1C26"/>
    <w:rsid w:val="00CB61AF"/>
    <w:rsid w:val="00CC59B8"/>
    <w:rsid w:val="00D05E43"/>
    <w:rsid w:val="00D15C3E"/>
    <w:rsid w:val="00D51190"/>
    <w:rsid w:val="00DB7A72"/>
    <w:rsid w:val="00DD3200"/>
    <w:rsid w:val="00E25B4B"/>
    <w:rsid w:val="00E870FA"/>
    <w:rsid w:val="00F0661D"/>
    <w:rsid w:val="00F769AF"/>
    <w:rsid w:val="00F95FEC"/>
    <w:rsid w:val="00FB1D72"/>
    <w:rsid w:val="00FB5BEC"/>
    <w:rsid w:val="00FC6F9A"/>
    <w:rsid w:val="00FE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76"/>
  </w:style>
  <w:style w:type="paragraph" w:styleId="1">
    <w:name w:val="heading 1"/>
    <w:basedOn w:val="a"/>
    <w:link w:val="10"/>
    <w:uiPriority w:val="9"/>
    <w:qFormat/>
    <w:rsid w:val="00CB6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66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2433</Words>
  <Characters>13873</Characters>
  <Application>Microsoft Office Word</Application>
  <DocSecurity>0</DocSecurity>
  <Lines>115</Lines>
  <Paragraphs>32</Paragraphs>
  <ScaleCrop>false</ScaleCrop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dcterms:created xsi:type="dcterms:W3CDTF">2023-01-06T10:00:00Z</dcterms:created>
  <dcterms:modified xsi:type="dcterms:W3CDTF">2023-10-23T12:38:00Z</dcterms:modified>
</cp:coreProperties>
</file>